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84" w:rsidRPr="00600289" w:rsidRDefault="00600289" w:rsidP="00600289">
      <w:pPr>
        <w:jc w:val="right"/>
        <w:rPr>
          <w:b/>
          <w:sz w:val="28"/>
          <w:u w:val="single"/>
        </w:rPr>
      </w:pPr>
      <w:r w:rsidRPr="00600289">
        <w:rPr>
          <w:b/>
          <w:sz w:val="28"/>
          <w:u w:val="single"/>
        </w:rPr>
        <w:t>FOR CLASS-10</w:t>
      </w:r>
    </w:p>
    <w:p w:rsidR="006E6E75" w:rsidRDefault="00600289" w:rsidP="00537408">
      <w:pPr>
        <w:pStyle w:val="NormalWeb"/>
        <w:shd w:val="clear" w:color="auto" w:fill="FFFFFF"/>
        <w:spacing w:before="0" w:beforeAutospacing="0" w:after="150" w:afterAutospacing="0" w:line="375" w:lineRule="atLeast"/>
        <w:jc w:val="center"/>
        <w:rPr>
          <w:rFonts w:ascii="Helvetica" w:hAnsi="Helvetica" w:cs="Helvetica"/>
          <w:color w:val="000000"/>
          <w:sz w:val="21"/>
          <w:szCs w:val="21"/>
        </w:rPr>
      </w:pPr>
      <w:r w:rsidRPr="00F16E6C">
        <w:rPr>
          <w:b/>
          <w:color w:val="C00000"/>
          <w:sz w:val="40"/>
          <w:u w:val="single"/>
        </w:rPr>
        <w:t xml:space="preserve">ROAD </w:t>
      </w:r>
      <w:r w:rsidRPr="00F16E6C">
        <w:rPr>
          <w:b/>
          <w:color w:val="00B050"/>
          <w:sz w:val="40"/>
          <w:u w:val="single"/>
        </w:rPr>
        <w:t>SAFETY</w:t>
      </w:r>
    </w:p>
    <w:p w:rsidR="00930962" w:rsidRDefault="00930962" w:rsidP="00930962">
      <w:pPr>
        <w:shd w:val="clear" w:color="auto" w:fill="FFFFFF"/>
        <w:jc w:val="both"/>
        <w:rPr>
          <w:rFonts w:ascii="Algerian" w:hAnsi="Algerian" w:cs="Aharoni"/>
          <w:b/>
          <w:bCs/>
          <w:color w:val="FF0000"/>
          <w:sz w:val="24"/>
          <w:szCs w:val="24"/>
        </w:rPr>
      </w:pPr>
      <w:r>
        <w:rPr>
          <w:rFonts w:ascii="Algerian" w:hAnsi="Algerian" w:cs="Aharoni"/>
          <w:b/>
          <w:bCs/>
          <w:color w:val="FF0000"/>
          <w:sz w:val="24"/>
          <w:szCs w:val="24"/>
        </w:rPr>
        <w:t xml:space="preserve">What is road </w:t>
      </w:r>
      <w:proofErr w:type="gramStart"/>
      <w:r>
        <w:rPr>
          <w:rFonts w:ascii="Algerian" w:hAnsi="Algerian" w:cs="Aharoni"/>
          <w:b/>
          <w:bCs/>
          <w:color w:val="FF0000"/>
          <w:sz w:val="24"/>
          <w:szCs w:val="24"/>
        </w:rPr>
        <w:t>safety.</w:t>
      </w:r>
      <w:proofErr w:type="gramEnd"/>
    </w:p>
    <w:p w:rsidR="00930962" w:rsidRPr="00930962" w:rsidRDefault="00930962" w:rsidP="00930962">
      <w:pPr>
        <w:shd w:val="clear" w:color="auto" w:fill="FFFFFF"/>
        <w:jc w:val="both"/>
        <w:rPr>
          <w:rFonts w:ascii="Arial" w:hAnsi="Arial" w:cs="Arial"/>
          <w:color w:val="222222"/>
          <w:sz w:val="24"/>
          <w:szCs w:val="24"/>
        </w:rPr>
      </w:pPr>
      <w:r w:rsidRPr="00934AA6">
        <w:rPr>
          <w:rFonts w:ascii="Algerian" w:hAnsi="Algerian" w:cs="Aharoni"/>
          <w:b/>
          <w:bCs/>
          <w:color w:val="FF0000"/>
          <w:sz w:val="24"/>
          <w:szCs w:val="24"/>
        </w:rPr>
        <w:t>Road</w:t>
      </w:r>
      <w:r w:rsidRPr="00934AA6">
        <w:rPr>
          <w:rFonts w:ascii="Algerian" w:hAnsi="Algerian" w:cs="Aharoni"/>
          <w:color w:val="FF0000"/>
          <w:sz w:val="24"/>
          <w:szCs w:val="24"/>
        </w:rPr>
        <w:t> </w:t>
      </w:r>
      <w:r w:rsidRPr="00934AA6">
        <w:rPr>
          <w:rFonts w:ascii="Algerian" w:hAnsi="Algerian" w:cs="Aharoni"/>
          <w:color w:val="00B050"/>
          <w:sz w:val="24"/>
          <w:szCs w:val="24"/>
        </w:rPr>
        <w:t>traffic</w:t>
      </w:r>
      <w:r w:rsidRPr="00934AA6">
        <w:rPr>
          <w:rFonts w:ascii="Algerian" w:hAnsi="Algerian" w:cs="Aharoni"/>
          <w:color w:val="FF0000"/>
          <w:sz w:val="24"/>
          <w:szCs w:val="24"/>
        </w:rPr>
        <w:t> </w:t>
      </w:r>
      <w:r w:rsidRPr="00934AA6">
        <w:rPr>
          <w:rFonts w:ascii="Algerian" w:hAnsi="Algerian" w:cs="Aharoni"/>
          <w:b/>
          <w:bCs/>
          <w:color w:val="7030A0"/>
          <w:sz w:val="24"/>
          <w:szCs w:val="24"/>
        </w:rPr>
        <w:t>safety</w:t>
      </w:r>
      <w:r w:rsidRPr="00934AA6">
        <w:rPr>
          <w:rFonts w:ascii="Arial" w:hAnsi="Arial" w:cs="Arial"/>
          <w:color w:val="222222"/>
          <w:sz w:val="24"/>
          <w:szCs w:val="24"/>
        </w:rPr>
        <w:t> refers to methods and measures for reducing the risk of a person using the </w:t>
      </w:r>
      <w:r w:rsidRPr="00934AA6">
        <w:rPr>
          <w:rFonts w:ascii="Arial" w:hAnsi="Arial" w:cs="Arial"/>
          <w:b/>
          <w:bCs/>
          <w:color w:val="222222"/>
          <w:sz w:val="24"/>
          <w:szCs w:val="24"/>
        </w:rPr>
        <w:t>road</w:t>
      </w:r>
      <w:r w:rsidRPr="00934AA6">
        <w:rPr>
          <w:rFonts w:ascii="Arial" w:hAnsi="Arial" w:cs="Arial"/>
          <w:color w:val="222222"/>
          <w:sz w:val="24"/>
          <w:szCs w:val="24"/>
        </w:rPr>
        <w:t> network being killed or seriously injured. The users of a </w:t>
      </w:r>
      <w:r w:rsidRPr="00934AA6">
        <w:rPr>
          <w:rFonts w:ascii="Arial" w:hAnsi="Arial" w:cs="Arial"/>
          <w:b/>
          <w:bCs/>
          <w:color w:val="222222"/>
          <w:sz w:val="24"/>
          <w:szCs w:val="24"/>
        </w:rPr>
        <w:t>road</w:t>
      </w:r>
      <w:r w:rsidRPr="00934AA6">
        <w:rPr>
          <w:rFonts w:ascii="Arial" w:hAnsi="Arial" w:cs="Arial"/>
          <w:color w:val="222222"/>
          <w:sz w:val="24"/>
          <w:szCs w:val="24"/>
        </w:rPr>
        <w:t> include pedestrians, cyclists, motorists, their passengers, and passengers of on-</w:t>
      </w:r>
      <w:r w:rsidRPr="00934AA6">
        <w:rPr>
          <w:rFonts w:ascii="Arial" w:hAnsi="Arial" w:cs="Arial"/>
          <w:b/>
          <w:bCs/>
          <w:color w:val="222222"/>
          <w:sz w:val="24"/>
          <w:szCs w:val="24"/>
        </w:rPr>
        <w:t xml:space="preserve">road </w:t>
      </w:r>
      <w:r w:rsidRPr="00934AA6">
        <w:rPr>
          <w:rFonts w:ascii="Arial" w:hAnsi="Arial" w:cs="Arial"/>
          <w:color w:val="222222"/>
          <w:sz w:val="24"/>
          <w:szCs w:val="24"/>
        </w:rPr>
        <w:t>public transport, mainly buses and trams.</w:t>
      </w:r>
    </w:p>
    <w:p w:rsidR="00F56DF5" w:rsidRPr="00012357" w:rsidRDefault="006A2879" w:rsidP="004C2FF2">
      <w:pPr>
        <w:pStyle w:val="NormalWeb"/>
        <w:shd w:val="clear" w:color="auto" w:fill="FFFFFF"/>
        <w:spacing w:before="0" w:beforeAutospacing="0" w:after="150" w:afterAutospacing="0" w:line="375" w:lineRule="atLeast"/>
        <w:jc w:val="both"/>
        <w:rPr>
          <w:rFonts w:ascii="Algerian" w:hAnsi="Algerian" w:cs="Arial"/>
          <w:b/>
          <w:color w:val="00B050"/>
          <w:sz w:val="32"/>
          <w:szCs w:val="32"/>
          <w:shd w:val="clear" w:color="auto" w:fill="FFFFFF"/>
        </w:rPr>
      </w:pPr>
      <w:r w:rsidRPr="00012357">
        <w:rPr>
          <w:rFonts w:ascii="Algerian" w:hAnsi="Algerian" w:cs="Arial"/>
          <w:b/>
          <w:color w:val="00B050"/>
          <w:sz w:val="32"/>
          <w:szCs w:val="32"/>
          <w:u w:val="single"/>
          <w:shd w:val="clear" w:color="auto" w:fill="FFFFFF"/>
        </w:rPr>
        <w:t>SEAT BELT</w:t>
      </w:r>
      <w:r w:rsidR="004C2FF2" w:rsidRPr="00012357">
        <w:rPr>
          <w:rFonts w:ascii="Algerian" w:hAnsi="Algerian" w:cs="Arial"/>
          <w:b/>
          <w:color w:val="00B050"/>
          <w:sz w:val="32"/>
          <w:szCs w:val="32"/>
          <w:u w:val="single"/>
          <w:shd w:val="clear" w:color="auto" w:fill="FFFFFF"/>
        </w:rPr>
        <w:t>:</w:t>
      </w:r>
      <w:r w:rsidRPr="00012357">
        <w:rPr>
          <w:rFonts w:ascii="Algerian" w:hAnsi="Algerian" w:cs="Arial"/>
          <w:b/>
          <w:color w:val="00B050"/>
          <w:sz w:val="32"/>
          <w:szCs w:val="32"/>
          <w:shd w:val="clear" w:color="auto" w:fill="FFFFFF"/>
        </w:rPr>
        <w:tab/>
      </w:r>
    </w:p>
    <w:p w:rsidR="006E6E75" w:rsidRPr="00012357" w:rsidRDefault="006A2879" w:rsidP="00F56DF5">
      <w:pPr>
        <w:pStyle w:val="NormalWeb"/>
        <w:shd w:val="clear" w:color="auto" w:fill="FFFFFF"/>
        <w:spacing w:before="0" w:beforeAutospacing="0" w:after="150" w:afterAutospacing="0" w:line="375" w:lineRule="atLeast"/>
        <w:ind w:firstLine="720"/>
        <w:jc w:val="both"/>
        <w:rPr>
          <w:rFonts w:ascii="Helvetica" w:hAnsi="Helvetica" w:cs="Helvetica"/>
        </w:rPr>
      </w:pPr>
      <w:r w:rsidRPr="00012357">
        <w:rPr>
          <w:rFonts w:ascii="Arial" w:hAnsi="Arial" w:cs="Arial"/>
          <w:shd w:val="clear" w:color="auto" w:fill="FFFFFF"/>
        </w:rPr>
        <w:t>A</w:t>
      </w:r>
      <w:r w:rsidRPr="00012357">
        <w:rPr>
          <w:rStyle w:val="apple-converted-space"/>
          <w:rFonts w:ascii="Arial" w:hAnsi="Arial" w:cs="Arial"/>
          <w:shd w:val="clear" w:color="auto" w:fill="FFFFFF"/>
        </w:rPr>
        <w:t> </w:t>
      </w:r>
      <w:r w:rsidRPr="00012357">
        <w:rPr>
          <w:rFonts w:ascii="Arial" w:hAnsi="Arial" w:cs="Arial"/>
          <w:b/>
          <w:bCs/>
          <w:shd w:val="clear" w:color="auto" w:fill="FFFFFF"/>
        </w:rPr>
        <w:t>seat belt</w:t>
      </w:r>
      <w:r w:rsidRPr="00012357">
        <w:rPr>
          <w:rFonts w:ascii="Arial" w:hAnsi="Arial" w:cs="Arial"/>
          <w:shd w:val="clear" w:color="auto" w:fill="FFFFFF"/>
        </w:rPr>
        <w:t>, also known as a</w:t>
      </w:r>
      <w:r w:rsidRPr="00012357">
        <w:rPr>
          <w:rStyle w:val="apple-converted-space"/>
          <w:rFonts w:ascii="Arial" w:hAnsi="Arial" w:cs="Arial"/>
          <w:shd w:val="clear" w:color="auto" w:fill="FFFFFF"/>
        </w:rPr>
        <w:t> </w:t>
      </w:r>
      <w:r w:rsidRPr="00012357">
        <w:rPr>
          <w:rFonts w:ascii="Arial" w:hAnsi="Arial" w:cs="Arial"/>
          <w:b/>
          <w:bCs/>
          <w:shd w:val="clear" w:color="auto" w:fill="FFFFFF"/>
        </w:rPr>
        <w:t>safety belt</w:t>
      </w:r>
      <w:r w:rsidRPr="00012357">
        <w:rPr>
          <w:rFonts w:ascii="Arial" w:hAnsi="Arial" w:cs="Arial"/>
          <w:shd w:val="clear" w:color="auto" w:fill="FFFFFF"/>
        </w:rPr>
        <w:t>, is a vehicle safety device designed to secure the occupant of a</w:t>
      </w:r>
      <w:r w:rsidRPr="00012357">
        <w:rPr>
          <w:rStyle w:val="apple-converted-space"/>
          <w:rFonts w:ascii="Arial" w:hAnsi="Arial" w:cs="Arial"/>
          <w:shd w:val="clear" w:color="auto" w:fill="FFFFFF"/>
        </w:rPr>
        <w:t> </w:t>
      </w:r>
      <w:hyperlink r:id="rId9" w:tooltip="Vehicle" w:history="1">
        <w:r w:rsidRPr="00012357">
          <w:rPr>
            <w:rStyle w:val="Hyperlink"/>
            <w:rFonts w:ascii="Arial" w:hAnsi="Arial" w:cs="Arial"/>
            <w:color w:val="auto"/>
            <w:u w:val="none"/>
            <w:shd w:val="clear" w:color="auto" w:fill="FFFFFF"/>
          </w:rPr>
          <w:t>vehicle</w:t>
        </w:r>
      </w:hyperlink>
      <w:r w:rsidRPr="00012357">
        <w:rPr>
          <w:rStyle w:val="apple-converted-space"/>
          <w:rFonts w:ascii="Arial" w:hAnsi="Arial" w:cs="Arial"/>
          <w:shd w:val="clear" w:color="auto" w:fill="FFFFFF"/>
        </w:rPr>
        <w:t> </w:t>
      </w:r>
      <w:r w:rsidRPr="00012357">
        <w:rPr>
          <w:rFonts w:ascii="Arial" w:hAnsi="Arial" w:cs="Arial"/>
          <w:shd w:val="clear" w:color="auto" w:fill="FFFFFF"/>
        </w:rPr>
        <w:t>against harmful movement that may result during a</w:t>
      </w:r>
      <w:r w:rsidRPr="00012357">
        <w:rPr>
          <w:rStyle w:val="apple-converted-space"/>
          <w:rFonts w:ascii="Arial" w:hAnsi="Arial" w:cs="Arial"/>
          <w:shd w:val="clear" w:color="auto" w:fill="FFFFFF"/>
        </w:rPr>
        <w:t> </w:t>
      </w:r>
      <w:hyperlink r:id="rId10" w:tooltip="Collision" w:history="1">
        <w:r w:rsidRPr="00012357">
          <w:rPr>
            <w:rStyle w:val="Hyperlink"/>
            <w:rFonts w:ascii="Arial" w:hAnsi="Arial" w:cs="Arial"/>
            <w:color w:val="auto"/>
            <w:u w:val="none"/>
            <w:shd w:val="clear" w:color="auto" w:fill="FFFFFF"/>
          </w:rPr>
          <w:t>collision</w:t>
        </w:r>
      </w:hyperlink>
      <w:r w:rsidRPr="00012357">
        <w:rPr>
          <w:rStyle w:val="apple-converted-space"/>
          <w:rFonts w:ascii="Arial" w:hAnsi="Arial" w:cs="Arial"/>
          <w:shd w:val="clear" w:color="auto" w:fill="FFFFFF"/>
        </w:rPr>
        <w:t> </w:t>
      </w:r>
      <w:r w:rsidRPr="00012357">
        <w:rPr>
          <w:rFonts w:ascii="Arial" w:hAnsi="Arial" w:cs="Arial"/>
          <w:shd w:val="clear" w:color="auto" w:fill="FFFFFF"/>
        </w:rPr>
        <w:t>or a sudden stop. A seat belt functions to reduce the likelihood of</w:t>
      </w:r>
      <w:r w:rsidRPr="00012357">
        <w:rPr>
          <w:rStyle w:val="apple-converted-space"/>
          <w:rFonts w:ascii="Arial" w:hAnsi="Arial" w:cs="Arial"/>
          <w:shd w:val="clear" w:color="auto" w:fill="FFFFFF"/>
        </w:rPr>
        <w:t> </w:t>
      </w:r>
      <w:hyperlink r:id="rId11" w:tooltip="Death" w:history="1">
        <w:r w:rsidRPr="00012357">
          <w:rPr>
            <w:rStyle w:val="Hyperlink"/>
            <w:rFonts w:ascii="Arial" w:hAnsi="Arial" w:cs="Arial"/>
            <w:color w:val="auto"/>
            <w:u w:val="none"/>
            <w:shd w:val="clear" w:color="auto" w:fill="FFFFFF"/>
          </w:rPr>
          <w:t>death</w:t>
        </w:r>
      </w:hyperlink>
      <w:r w:rsidRPr="00012357">
        <w:rPr>
          <w:rStyle w:val="apple-converted-space"/>
          <w:rFonts w:ascii="Arial" w:hAnsi="Arial" w:cs="Arial"/>
          <w:shd w:val="clear" w:color="auto" w:fill="FFFFFF"/>
        </w:rPr>
        <w:t> </w:t>
      </w:r>
      <w:r w:rsidRPr="00012357">
        <w:rPr>
          <w:rFonts w:ascii="Arial" w:hAnsi="Arial" w:cs="Arial"/>
          <w:shd w:val="clear" w:color="auto" w:fill="FFFFFF"/>
        </w:rPr>
        <w:t>or serious</w:t>
      </w:r>
      <w:r w:rsidRPr="00012357">
        <w:rPr>
          <w:rStyle w:val="apple-converted-space"/>
          <w:rFonts w:ascii="Arial" w:hAnsi="Arial" w:cs="Arial"/>
          <w:shd w:val="clear" w:color="auto" w:fill="FFFFFF"/>
        </w:rPr>
        <w:t> </w:t>
      </w:r>
      <w:hyperlink r:id="rId12" w:tooltip="Injury" w:history="1">
        <w:r w:rsidRPr="00012357">
          <w:rPr>
            <w:rStyle w:val="Hyperlink"/>
            <w:rFonts w:ascii="Arial" w:hAnsi="Arial" w:cs="Arial"/>
            <w:color w:val="auto"/>
            <w:u w:val="none"/>
            <w:shd w:val="clear" w:color="auto" w:fill="FFFFFF"/>
          </w:rPr>
          <w:t>injury</w:t>
        </w:r>
      </w:hyperlink>
      <w:r w:rsidRPr="00012357">
        <w:rPr>
          <w:rStyle w:val="apple-converted-space"/>
          <w:rFonts w:ascii="Arial" w:hAnsi="Arial" w:cs="Arial"/>
          <w:shd w:val="clear" w:color="auto" w:fill="FFFFFF"/>
        </w:rPr>
        <w:t> </w:t>
      </w:r>
      <w:r w:rsidRPr="00012357">
        <w:rPr>
          <w:rFonts w:ascii="Arial" w:hAnsi="Arial" w:cs="Arial"/>
          <w:shd w:val="clear" w:color="auto" w:fill="FFFFFF"/>
        </w:rPr>
        <w:t>in a</w:t>
      </w:r>
      <w:r w:rsidRPr="00012357">
        <w:rPr>
          <w:rStyle w:val="apple-converted-space"/>
          <w:rFonts w:ascii="Arial" w:hAnsi="Arial" w:cs="Arial"/>
          <w:shd w:val="clear" w:color="auto" w:fill="FFFFFF"/>
        </w:rPr>
        <w:t> </w:t>
      </w:r>
      <w:hyperlink r:id="rId13" w:tooltip="Traffic collision" w:history="1">
        <w:r w:rsidRPr="00012357">
          <w:rPr>
            <w:rStyle w:val="Hyperlink"/>
            <w:rFonts w:ascii="Arial" w:hAnsi="Arial" w:cs="Arial"/>
            <w:color w:val="auto"/>
            <w:u w:val="none"/>
            <w:shd w:val="clear" w:color="auto" w:fill="FFFFFF"/>
          </w:rPr>
          <w:t>traffic collision</w:t>
        </w:r>
      </w:hyperlink>
      <w:r w:rsidRPr="00012357">
        <w:rPr>
          <w:rStyle w:val="apple-converted-space"/>
          <w:rFonts w:ascii="Arial" w:hAnsi="Arial" w:cs="Arial"/>
          <w:shd w:val="clear" w:color="auto" w:fill="FFFFFF"/>
        </w:rPr>
        <w:t> </w:t>
      </w:r>
      <w:r w:rsidRPr="00012357">
        <w:rPr>
          <w:rFonts w:ascii="Arial" w:hAnsi="Arial" w:cs="Arial"/>
          <w:shd w:val="clear" w:color="auto" w:fill="FFFFFF"/>
        </w:rPr>
        <w:t>by reducing the force of</w:t>
      </w:r>
      <w:r w:rsidR="00537408" w:rsidRPr="00012357">
        <w:rPr>
          <w:rFonts w:ascii="Arial" w:hAnsi="Arial" w:cs="Arial"/>
          <w:shd w:val="clear" w:color="auto" w:fill="FFFFFF"/>
        </w:rPr>
        <w:t xml:space="preserve">  </w:t>
      </w:r>
      <w:hyperlink r:id="rId14" w:tooltip="Second Impact (safety)" w:history="1">
        <w:r w:rsidRPr="00012357">
          <w:rPr>
            <w:rStyle w:val="Hyperlink"/>
            <w:rFonts w:ascii="Arial" w:hAnsi="Arial" w:cs="Arial"/>
            <w:color w:val="auto"/>
            <w:u w:val="none"/>
            <w:shd w:val="clear" w:color="auto" w:fill="FFFFFF"/>
          </w:rPr>
          <w:t>secondary impacts</w:t>
        </w:r>
      </w:hyperlink>
      <w:r w:rsidRPr="00012357">
        <w:rPr>
          <w:rStyle w:val="apple-converted-space"/>
          <w:rFonts w:ascii="Arial" w:hAnsi="Arial" w:cs="Arial"/>
          <w:shd w:val="clear" w:color="auto" w:fill="FFFFFF"/>
        </w:rPr>
        <w:t> </w:t>
      </w:r>
      <w:r w:rsidRPr="00012357">
        <w:rPr>
          <w:rFonts w:ascii="Arial" w:hAnsi="Arial" w:cs="Arial"/>
          <w:shd w:val="clear" w:color="auto" w:fill="FFFFFF"/>
        </w:rPr>
        <w:t>with interior strike hazards, by keeping occupants positioned correctly for maximum effectiveness of the</w:t>
      </w:r>
      <w:r w:rsidRPr="00012357">
        <w:rPr>
          <w:rStyle w:val="apple-converted-space"/>
          <w:rFonts w:ascii="Arial" w:hAnsi="Arial" w:cs="Arial"/>
          <w:shd w:val="clear" w:color="auto" w:fill="FFFFFF"/>
        </w:rPr>
        <w:t> </w:t>
      </w:r>
      <w:hyperlink r:id="rId15" w:tooltip="Airbag" w:history="1">
        <w:r w:rsidRPr="00012357">
          <w:rPr>
            <w:rStyle w:val="Hyperlink"/>
            <w:rFonts w:ascii="Arial" w:hAnsi="Arial" w:cs="Arial"/>
            <w:color w:val="auto"/>
            <w:u w:val="none"/>
            <w:shd w:val="clear" w:color="auto" w:fill="FFFFFF"/>
          </w:rPr>
          <w:t>airbag</w:t>
        </w:r>
      </w:hyperlink>
      <w:r w:rsidRPr="00012357">
        <w:rPr>
          <w:rStyle w:val="apple-converted-space"/>
          <w:rFonts w:ascii="Arial" w:hAnsi="Arial" w:cs="Arial"/>
          <w:shd w:val="clear" w:color="auto" w:fill="FFFFFF"/>
        </w:rPr>
        <w:t> </w:t>
      </w:r>
      <w:r w:rsidRPr="00012357">
        <w:rPr>
          <w:rFonts w:ascii="Arial" w:hAnsi="Arial" w:cs="Arial"/>
          <w:shd w:val="clear" w:color="auto" w:fill="FFFFFF"/>
        </w:rPr>
        <w:t xml:space="preserve">(if equipped) and by preventing occupants being ejected </w:t>
      </w:r>
      <w:proofErr w:type="gramStart"/>
      <w:r w:rsidRPr="00012357">
        <w:rPr>
          <w:rFonts w:ascii="Arial" w:hAnsi="Arial" w:cs="Arial"/>
          <w:shd w:val="clear" w:color="auto" w:fill="FFFFFF"/>
        </w:rPr>
        <w:t>from</w:t>
      </w:r>
      <w:proofErr w:type="gramEnd"/>
      <w:r w:rsidRPr="00012357">
        <w:rPr>
          <w:rFonts w:ascii="Arial" w:hAnsi="Arial" w:cs="Arial"/>
          <w:shd w:val="clear" w:color="auto" w:fill="FFFFFF"/>
        </w:rPr>
        <w:t xml:space="preserve"> the vehicle in a crash or if the vehicle rolls over.</w:t>
      </w:r>
    </w:p>
    <w:p w:rsidR="006E6E75" w:rsidRPr="008A1CAB" w:rsidRDefault="005A1534" w:rsidP="004C2FF2">
      <w:pPr>
        <w:pStyle w:val="NormalWeb"/>
        <w:shd w:val="clear" w:color="auto" w:fill="FFFFFF"/>
        <w:spacing w:before="0" w:beforeAutospacing="0" w:after="150" w:afterAutospacing="0" w:line="375" w:lineRule="atLeast"/>
        <w:jc w:val="both"/>
        <w:rPr>
          <w:rFonts w:ascii="Helvetica" w:hAnsi="Helvetica" w:cs="Helvetica"/>
        </w:rPr>
      </w:pPr>
      <w:r>
        <w:rPr>
          <w:rFonts w:ascii="Arial" w:hAnsi="Arial" w:cs="Arial"/>
          <w:shd w:val="clear" w:color="auto" w:fill="FFFFFF"/>
        </w:rPr>
        <w:t>While</w:t>
      </w:r>
      <w:r w:rsidR="0084090D" w:rsidRPr="00012357">
        <w:rPr>
          <w:rFonts w:ascii="Arial" w:hAnsi="Arial" w:cs="Arial"/>
          <w:shd w:val="clear" w:color="auto" w:fill="FFFFFF"/>
        </w:rPr>
        <w:t xml:space="preserve"> </w:t>
      </w:r>
      <w:r w:rsidR="004C2FF2" w:rsidRPr="00012357">
        <w:rPr>
          <w:rFonts w:ascii="Arial" w:hAnsi="Arial" w:cs="Arial"/>
          <w:shd w:val="clear" w:color="auto" w:fill="FFFFFF"/>
        </w:rPr>
        <w:t xml:space="preserve">driving, the driver and </w:t>
      </w:r>
      <w:r w:rsidR="0084090D" w:rsidRPr="00012357">
        <w:rPr>
          <w:rFonts w:ascii="Arial" w:hAnsi="Arial" w:cs="Arial"/>
          <w:shd w:val="clear" w:color="auto" w:fill="FFFFFF"/>
        </w:rPr>
        <w:t>passengers</w:t>
      </w:r>
      <w:r w:rsidR="004C2FF2" w:rsidRPr="00012357">
        <w:rPr>
          <w:rFonts w:ascii="Arial" w:hAnsi="Arial" w:cs="Arial"/>
          <w:shd w:val="clear" w:color="auto" w:fill="FFFFFF"/>
        </w:rPr>
        <w:t xml:space="preserve"> are travelling at the same speed as the car. If the car suddenly stops or crashes, the driver and passengers continue at the same speed the car was going before it </w:t>
      </w:r>
      <w:proofErr w:type="gramStart"/>
      <w:r w:rsidR="004C2FF2" w:rsidRPr="00012357">
        <w:rPr>
          <w:rFonts w:ascii="Arial" w:hAnsi="Arial" w:cs="Arial"/>
          <w:shd w:val="clear" w:color="auto" w:fill="FFFFFF"/>
        </w:rPr>
        <w:t>stopped.</w:t>
      </w:r>
      <w:proofErr w:type="gramEnd"/>
      <w:r w:rsidR="004C2FF2" w:rsidRPr="00012357">
        <w:rPr>
          <w:rFonts w:ascii="Arial" w:hAnsi="Arial" w:cs="Arial"/>
          <w:shd w:val="clear" w:color="auto" w:fill="FFFFFF"/>
        </w:rPr>
        <w:t xml:space="preserve"> A seatbelt applies an opposite force to the driver and passengers to prevent them from falling out or making contact with the interior of the car. </w:t>
      </w:r>
      <w:r w:rsidR="006E6E75" w:rsidRPr="00012357">
        <w:rPr>
          <w:rFonts w:ascii="Helvetica" w:hAnsi="Helvetica" w:cs="Helvetica"/>
        </w:rPr>
        <w:t>Motor vehicle crashes are a leading cause of death among those aged 1-54</w:t>
      </w:r>
      <w:r w:rsidR="004C2FF2" w:rsidRPr="00012357">
        <w:rPr>
          <w:rFonts w:ascii="Helvetica" w:hAnsi="Helvetica" w:cs="Helvetica"/>
        </w:rPr>
        <w:t xml:space="preserve">.  </w:t>
      </w:r>
      <w:r w:rsidR="006E6E75" w:rsidRPr="00012357">
        <w:rPr>
          <w:rFonts w:ascii="Helvetica" w:hAnsi="Helvetica" w:cs="Helvetica"/>
        </w:rPr>
        <w:t xml:space="preserve">More than 2.2 million adult drivers and passengers were treated in emergency departments </w:t>
      </w:r>
      <w:r w:rsidR="004C2FF2" w:rsidRPr="00012357">
        <w:rPr>
          <w:rFonts w:ascii="Helvetica" w:hAnsi="Helvetica" w:cs="Helvetica"/>
        </w:rPr>
        <w:t xml:space="preserve">in US only </w:t>
      </w:r>
      <w:r w:rsidR="006E6E75" w:rsidRPr="00012357">
        <w:rPr>
          <w:rFonts w:ascii="Helvetica" w:hAnsi="Helvetica" w:cs="Helvetica"/>
        </w:rPr>
        <w:t>in 2012. </w:t>
      </w:r>
      <w:r w:rsidR="00245A12">
        <w:rPr>
          <w:rFonts w:ascii="Helvetica" w:hAnsi="Helvetica" w:cs="Helvetica"/>
        </w:rPr>
        <w:t>S</w:t>
      </w:r>
      <w:r w:rsidR="006E6E75" w:rsidRPr="00012357">
        <w:rPr>
          <w:rFonts w:ascii="Helvetica" w:hAnsi="Helvetica" w:cs="Helvetica"/>
        </w:rPr>
        <w:t xml:space="preserve">eat belt </w:t>
      </w:r>
      <w:r w:rsidRPr="00012357">
        <w:rPr>
          <w:rFonts w:ascii="Helvetica" w:hAnsi="Helvetica" w:cs="Helvetica"/>
        </w:rPr>
        <w:t>uses</w:t>
      </w:r>
      <w:r w:rsidR="006E6E75" w:rsidRPr="00012357">
        <w:rPr>
          <w:rFonts w:ascii="Helvetica" w:hAnsi="Helvetica" w:cs="Helvetica"/>
        </w:rPr>
        <w:t xml:space="preserve"> is the most effective way to save lives and reduce injuries in </w:t>
      </w:r>
      <w:r w:rsidR="00245A12">
        <w:rPr>
          <w:rFonts w:ascii="Helvetica" w:hAnsi="Helvetica" w:cs="Helvetica"/>
        </w:rPr>
        <w:t xml:space="preserve">road </w:t>
      </w:r>
      <w:r w:rsidR="006E6E75" w:rsidRPr="00012357">
        <w:rPr>
          <w:rFonts w:ascii="Helvetica" w:hAnsi="Helvetica" w:cs="Helvetica"/>
        </w:rPr>
        <w:t>crashes.</w:t>
      </w:r>
    </w:p>
    <w:p w:rsidR="008A1CAB" w:rsidRPr="006E6E75" w:rsidRDefault="008A1CAB" w:rsidP="004C2FF2">
      <w:pPr>
        <w:pStyle w:val="NormalWeb"/>
        <w:shd w:val="clear" w:color="auto" w:fill="FFFFFF"/>
        <w:spacing w:before="0" w:beforeAutospacing="0" w:after="150" w:afterAutospacing="0" w:line="375" w:lineRule="atLeast"/>
        <w:jc w:val="both"/>
        <w:rPr>
          <w:rFonts w:ascii="Helvetica" w:hAnsi="Helvetica" w:cs="Helvetica"/>
          <w:color w:val="000000"/>
          <w:sz w:val="21"/>
          <w:szCs w:val="21"/>
        </w:rPr>
      </w:pPr>
      <w:r>
        <w:rPr>
          <w:rFonts w:ascii="Helvetica" w:hAnsi="Helvetica" w:cs="Helvetica"/>
          <w:color w:val="000000"/>
          <w:sz w:val="21"/>
          <w:szCs w:val="21"/>
        </w:rPr>
        <w:t xml:space="preserve">                    </w:t>
      </w:r>
      <w:r>
        <w:rPr>
          <w:rFonts w:ascii="Helvetica" w:hAnsi="Helvetica" w:cs="Helvetica"/>
          <w:noProof/>
          <w:color w:val="000000"/>
          <w:sz w:val="21"/>
          <w:szCs w:val="21"/>
        </w:rPr>
        <w:drawing>
          <wp:inline distT="0" distB="0" distL="0" distR="0">
            <wp:extent cx="2139315" cy="2139315"/>
            <wp:effectExtent l="0" t="0" r="0" b="0"/>
            <wp:docPr id="6" name="Picture 6" descr="C:\Users\Chdry Javed\Desktop\Seat Be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dry Javed\Desktop\Seat Bel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315" cy="2139315"/>
                    </a:xfrm>
                    <a:prstGeom prst="rect">
                      <a:avLst/>
                    </a:prstGeom>
                    <a:noFill/>
                    <a:ln>
                      <a:noFill/>
                    </a:ln>
                  </pic:spPr>
                </pic:pic>
              </a:graphicData>
            </a:graphic>
          </wp:inline>
        </w:drawing>
      </w:r>
      <w:r>
        <w:rPr>
          <w:rFonts w:ascii="Helvetica" w:hAnsi="Helvetica" w:cs="Helvetica"/>
          <w:noProof/>
          <w:color w:val="000000"/>
          <w:sz w:val="21"/>
          <w:szCs w:val="21"/>
        </w:rPr>
        <w:drawing>
          <wp:inline distT="0" distB="0" distL="0" distR="0">
            <wp:extent cx="2630948" cy="2087592"/>
            <wp:effectExtent l="0" t="0" r="0" b="8255"/>
            <wp:docPr id="8" name="Picture 8" descr="C:\Users\Chdry Javed\Desktop\Seat Be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dry Javed\Desktop\Seat Belt-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0805" cy="2087478"/>
                    </a:xfrm>
                    <a:prstGeom prst="rect">
                      <a:avLst/>
                    </a:prstGeom>
                    <a:noFill/>
                    <a:ln>
                      <a:noFill/>
                    </a:ln>
                  </pic:spPr>
                </pic:pic>
              </a:graphicData>
            </a:graphic>
          </wp:inline>
        </w:drawing>
      </w:r>
    </w:p>
    <w:p w:rsidR="006E6E75" w:rsidRPr="006E6E75" w:rsidRDefault="006E6E75" w:rsidP="006E6E75">
      <w:pPr>
        <w:shd w:val="clear" w:color="auto" w:fill="FFFFFF"/>
        <w:spacing w:before="150" w:after="150" w:line="480" w:lineRule="atLeast"/>
        <w:outlineLvl w:val="1"/>
        <w:rPr>
          <w:rFonts w:ascii="Helvetica" w:eastAsia="Times New Roman" w:hAnsi="Helvetica" w:cs="Helvetica"/>
          <w:color w:val="000000"/>
          <w:sz w:val="33"/>
          <w:szCs w:val="33"/>
        </w:rPr>
      </w:pPr>
      <w:bookmarkStart w:id="0" w:name="problem"/>
      <w:bookmarkEnd w:id="0"/>
      <w:r w:rsidRPr="006E6E75">
        <w:rPr>
          <w:rFonts w:ascii="Helvetica" w:eastAsia="Times New Roman" w:hAnsi="Helvetica" w:cs="Helvetica"/>
          <w:color w:val="000000"/>
          <w:sz w:val="33"/>
          <w:szCs w:val="33"/>
        </w:rPr>
        <w:lastRenderedPageBreak/>
        <w:t xml:space="preserve">How big </w:t>
      </w:r>
      <w:proofErr w:type="gramStart"/>
      <w:r w:rsidRPr="006E6E75">
        <w:rPr>
          <w:rFonts w:ascii="Helvetica" w:eastAsia="Times New Roman" w:hAnsi="Helvetica" w:cs="Helvetica"/>
          <w:color w:val="000000"/>
          <w:sz w:val="33"/>
          <w:szCs w:val="33"/>
        </w:rPr>
        <w:t>is the problem of crash</w:t>
      </w:r>
      <w:proofErr w:type="gramEnd"/>
      <w:r w:rsidR="0084090D" w:rsidRPr="0084090D">
        <w:rPr>
          <w:rFonts w:ascii="Helvetica" w:eastAsia="Times New Roman" w:hAnsi="Helvetica" w:cs="Helvetica"/>
          <w:color w:val="000000"/>
          <w:sz w:val="33"/>
          <w:szCs w:val="33"/>
        </w:rPr>
        <w:t xml:space="preserve"> </w:t>
      </w:r>
      <w:r w:rsidR="0084090D" w:rsidRPr="006E6E75">
        <w:rPr>
          <w:rFonts w:ascii="Helvetica" w:eastAsia="Times New Roman" w:hAnsi="Helvetica" w:cs="Helvetica"/>
          <w:color w:val="000000"/>
          <w:sz w:val="33"/>
          <w:szCs w:val="33"/>
        </w:rPr>
        <w:t xml:space="preserve">related </w:t>
      </w:r>
      <w:r w:rsidRPr="006E6E75">
        <w:rPr>
          <w:rFonts w:ascii="Helvetica" w:eastAsia="Times New Roman" w:hAnsi="Helvetica" w:cs="Helvetica"/>
          <w:color w:val="000000"/>
          <w:sz w:val="33"/>
          <w:szCs w:val="33"/>
        </w:rPr>
        <w:t>- injuries and death?</w:t>
      </w:r>
    </w:p>
    <w:p w:rsidR="006E6E75" w:rsidRPr="002C695F" w:rsidRDefault="006E6E75" w:rsidP="006E6E75">
      <w:pPr>
        <w:shd w:val="clear" w:color="auto" w:fill="FFFFFF"/>
        <w:spacing w:after="150" w:line="375" w:lineRule="atLeast"/>
        <w:rPr>
          <w:rFonts w:ascii="Arial" w:eastAsia="Times New Roman" w:hAnsi="Arial" w:cs="Arial"/>
          <w:color w:val="000000"/>
          <w:sz w:val="24"/>
          <w:szCs w:val="24"/>
        </w:rPr>
      </w:pPr>
      <w:r w:rsidRPr="002C695F">
        <w:rPr>
          <w:rFonts w:ascii="Arial" w:eastAsia="Times New Roman" w:hAnsi="Arial" w:cs="Arial"/>
          <w:color w:val="000000"/>
          <w:sz w:val="24"/>
          <w:szCs w:val="24"/>
        </w:rPr>
        <w:t>Motor vehicle crashes are a major public health problem.</w:t>
      </w:r>
    </w:p>
    <w:p w:rsidR="006E6E75" w:rsidRPr="002C695F" w:rsidRDefault="006E6E75" w:rsidP="006E6E75">
      <w:pPr>
        <w:numPr>
          <w:ilvl w:val="0"/>
          <w:numId w:val="1"/>
        </w:numPr>
        <w:shd w:val="clear" w:color="auto" w:fill="FFFFFF"/>
        <w:spacing w:before="100" w:beforeAutospacing="1" w:after="100" w:afterAutospacing="1" w:line="375" w:lineRule="atLeast"/>
        <w:ind w:left="375"/>
        <w:rPr>
          <w:rFonts w:ascii="Arial" w:eastAsia="Times New Roman" w:hAnsi="Arial" w:cs="Arial"/>
          <w:color w:val="000000"/>
          <w:sz w:val="24"/>
          <w:szCs w:val="24"/>
        </w:rPr>
      </w:pPr>
      <w:r w:rsidRPr="002C695F">
        <w:rPr>
          <w:rFonts w:ascii="Arial" w:eastAsia="Times New Roman" w:hAnsi="Arial" w:cs="Arial"/>
          <w:color w:val="000000"/>
          <w:sz w:val="24"/>
          <w:szCs w:val="24"/>
        </w:rPr>
        <w:t>Non-fatal crash injuries resulted in more than $50 billion in lifetime medical and work loss costs in 2012</w:t>
      </w:r>
      <w:r w:rsidR="0084090D" w:rsidRPr="002C695F">
        <w:rPr>
          <w:rFonts w:ascii="Arial" w:eastAsia="Times New Roman" w:hAnsi="Arial" w:cs="Arial"/>
          <w:color w:val="000000"/>
          <w:sz w:val="24"/>
          <w:szCs w:val="24"/>
        </w:rPr>
        <w:t>.</w:t>
      </w:r>
      <w:r w:rsidRPr="002C695F">
        <w:rPr>
          <w:rFonts w:ascii="Arial" w:eastAsia="Times New Roman" w:hAnsi="Arial" w:cs="Arial"/>
          <w:color w:val="000000"/>
          <w:sz w:val="24"/>
          <w:szCs w:val="24"/>
        </w:rPr>
        <w:t> </w:t>
      </w:r>
    </w:p>
    <w:p w:rsidR="006E6E75" w:rsidRPr="00FE6667" w:rsidRDefault="006E6E75" w:rsidP="006E6E75">
      <w:pPr>
        <w:numPr>
          <w:ilvl w:val="0"/>
          <w:numId w:val="1"/>
        </w:numPr>
        <w:shd w:val="clear" w:color="auto" w:fill="FFFFFF"/>
        <w:spacing w:before="100" w:beforeAutospacing="1" w:after="100" w:afterAutospacing="1" w:line="375" w:lineRule="atLeast"/>
        <w:ind w:left="375"/>
        <w:rPr>
          <w:rFonts w:ascii="Arial" w:eastAsia="Times New Roman" w:hAnsi="Arial" w:cs="Arial"/>
          <w:color w:val="FF0000"/>
          <w:sz w:val="28"/>
          <w:szCs w:val="28"/>
        </w:rPr>
      </w:pPr>
      <w:r w:rsidRPr="00FE6667">
        <w:rPr>
          <w:rFonts w:ascii="Arial" w:eastAsia="Times New Roman" w:hAnsi="Arial" w:cs="Arial"/>
          <w:color w:val="FF0000"/>
          <w:sz w:val="28"/>
          <w:szCs w:val="28"/>
        </w:rPr>
        <w:t>Motor vehicle crashes are the leading cause of death among teens.</w:t>
      </w:r>
    </w:p>
    <w:p w:rsidR="006E6E75" w:rsidRPr="00F16E6C" w:rsidRDefault="006E6E75" w:rsidP="006E6E75">
      <w:pPr>
        <w:numPr>
          <w:ilvl w:val="0"/>
          <w:numId w:val="1"/>
        </w:numPr>
        <w:shd w:val="clear" w:color="auto" w:fill="FFFFFF"/>
        <w:spacing w:before="100" w:beforeAutospacing="1" w:after="100" w:afterAutospacing="1" w:line="375" w:lineRule="atLeast"/>
        <w:ind w:left="375"/>
        <w:rPr>
          <w:rFonts w:ascii="Arial" w:eastAsia="Times New Roman" w:hAnsi="Arial" w:cs="Arial"/>
          <w:color w:val="C00000"/>
          <w:sz w:val="24"/>
          <w:szCs w:val="24"/>
        </w:rPr>
      </w:pPr>
      <w:r w:rsidRPr="00F16E6C">
        <w:rPr>
          <w:rFonts w:ascii="Arial" w:eastAsia="Times New Roman" w:hAnsi="Arial" w:cs="Arial"/>
          <w:color w:val="C00000"/>
          <w:sz w:val="24"/>
          <w:szCs w:val="24"/>
        </w:rPr>
        <w:t>Young adults (18-24) have the highest crash-related injury rates of all adults.</w:t>
      </w:r>
    </w:p>
    <w:p w:rsidR="00930962" w:rsidRDefault="00930962" w:rsidP="006E6E75">
      <w:pPr>
        <w:shd w:val="clear" w:color="auto" w:fill="FFFFFF"/>
        <w:spacing w:before="150" w:after="150" w:line="480" w:lineRule="atLeast"/>
        <w:outlineLvl w:val="1"/>
        <w:rPr>
          <w:rFonts w:ascii="Arial Rounded MT Bold" w:eastAsia="Times New Roman" w:hAnsi="Arial Rounded MT Bold" w:cs="Helvetica"/>
          <w:color w:val="00B050"/>
          <w:sz w:val="33"/>
          <w:szCs w:val="33"/>
        </w:rPr>
      </w:pPr>
      <w:bookmarkStart w:id="1" w:name="impact"/>
      <w:bookmarkEnd w:id="1"/>
    </w:p>
    <w:p w:rsidR="006E6E75" w:rsidRPr="00FE6667" w:rsidRDefault="006E6E75" w:rsidP="006E6E75">
      <w:pPr>
        <w:shd w:val="clear" w:color="auto" w:fill="FFFFFF"/>
        <w:spacing w:before="150" w:after="150" w:line="480" w:lineRule="atLeast"/>
        <w:outlineLvl w:val="1"/>
        <w:rPr>
          <w:rFonts w:ascii="Arial Rounded MT Bold" w:eastAsia="Times New Roman" w:hAnsi="Arial Rounded MT Bold" w:cs="Helvetica"/>
          <w:color w:val="00B050"/>
          <w:sz w:val="33"/>
          <w:szCs w:val="33"/>
        </w:rPr>
      </w:pPr>
      <w:r w:rsidRPr="00FE6667">
        <w:rPr>
          <w:rFonts w:ascii="Arial Rounded MT Bold" w:eastAsia="Times New Roman" w:hAnsi="Arial Rounded MT Bold" w:cs="Helvetica"/>
          <w:color w:val="00B050"/>
          <w:sz w:val="33"/>
          <w:szCs w:val="33"/>
        </w:rPr>
        <w:t>What is the impact of seat belt use?</w:t>
      </w:r>
    </w:p>
    <w:p w:rsidR="006E6E75" w:rsidRPr="002C695F" w:rsidRDefault="006E6E75" w:rsidP="006E6E75">
      <w:pPr>
        <w:numPr>
          <w:ilvl w:val="0"/>
          <w:numId w:val="2"/>
        </w:numPr>
        <w:shd w:val="clear" w:color="auto" w:fill="FFFFFF"/>
        <w:spacing w:before="100" w:beforeAutospacing="1" w:after="100" w:afterAutospacing="1" w:line="375" w:lineRule="atLeast"/>
        <w:ind w:left="375"/>
        <w:rPr>
          <w:rFonts w:ascii="Arial" w:eastAsia="Times New Roman" w:hAnsi="Arial" w:cs="Arial"/>
          <w:color w:val="000000"/>
          <w:sz w:val="24"/>
          <w:szCs w:val="24"/>
        </w:rPr>
      </w:pPr>
      <w:r w:rsidRPr="002C695F">
        <w:rPr>
          <w:rFonts w:ascii="Arial" w:eastAsia="Times New Roman" w:hAnsi="Arial" w:cs="Arial"/>
          <w:color w:val="000000"/>
          <w:sz w:val="24"/>
          <w:szCs w:val="24"/>
        </w:rPr>
        <w:t>Seat belts reduce serious crash-related injuries and deaths by about half.</w:t>
      </w:r>
    </w:p>
    <w:p w:rsidR="006E6E75" w:rsidRPr="00AC6A5E" w:rsidRDefault="006E6E75" w:rsidP="006E6E75">
      <w:pPr>
        <w:numPr>
          <w:ilvl w:val="0"/>
          <w:numId w:val="2"/>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2C695F">
        <w:rPr>
          <w:rFonts w:ascii="Arial" w:eastAsia="Times New Roman" w:hAnsi="Arial" w:cs="Arial"/>
          <w:color w:val="000000"/>
          <w:sz w:val="24"/>
          <w:szCs w:val="24"/>
        </w:rPr>
        <w:t>Air bags provide added protection but are not a substitute for seat belts. Air bags plus seat belts provide the greatest protection for adults.</w:t>
      </w:r>
    </w:p>
    <w:p w:rsidR="00AC6A5E" w:rsidRPr="006E6E75" w:rsidRDefault="00AC6A5E" w:rsidP="006E6E75">
      <w:pPr>
        <w:numPr>
          <w:ilvl w:val="0"/>
          <w:numId w:val="2"/>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Pr>
          <w:rFonts w:ascii="Arial" w:eastAsia="Times New Roman" w:hAnsi="Arial" w:cs="Arial"/>
          <w:color w:val="000000"/>
          <w:sz w:val="24"/>
          <w:szCs w:val="24"/>
        </w:rPr>
        <w:t>Seat belt saves more than 85% from injuries during road crashes or applying sudden breaks.</w:t>
      </w:r>
    </w:p>
    <w:p w:rsidR="006E6E75" w:rsidRPr="006E6E75" w:rsidRDefault="006E6E75" w:rsidP="006E6E75">
      <w:pPr>
        <w:shd w:val="clear" w:color="auto" w:fill="FFFFFF"/>
        <w:spacing w:before="150" w:after="150" w:line="480" w:lineRule="atLeast"/>
        <w:outlineLvl w:val="1"/>
        <w:rPr>
          <w:rFonts w:ascii="Helvetica" w:eastAsia="Times New Roman" w:hAnsi="Helvetica" w:cs="Helvetica"/>
          <w:color w:val="000000"/>
          <w:sz w:val="33"/>
          <w:szCs w:val="33"/>
        </w:rPr>
      </w:pPr>
      <w:bookmarkStart w:id="2" w:name="wear"/>
      <w:bookmarkEnd w:id="2"/>
      <w:r w:rsidRPr="006E6E75">
        <w:rPr>
          <w:rFonts w:ascii="Helvetica" w:eastAsia="Times New Roman" w:hAnsi="Helvetica" w:cs="Helvetica"/>
          <w:color w:val="000000"/>
          <w:sz w:val="33"/>
          <w:szCs w:val="33"/>
        </w:rPr>
        <w:t>Who is least likely to wear a seat belt?</w:t>
      </w:r>
    </w:p>
    <w:p w:rsidR="006E6E75" w:rsidRPr="002C695F" w:rsidRDefault="006E6E75" w:rsidP="00F16E6C">
      <w:pPr>
        <w:numPr>
          <w:ilvl w:val="0"/>
          <w:numId w:val="3"/>
        </w:numPr>
        <w:shd w:val="clear" w:color="auto" w:fill="FFFFFF"/>
        <w:spacing w:before="100" w:beforeAutospacing="1" w:after="100" w:afterAutospacing="1" w:line="375" w:lineRule="atLeast"/>
        <w:ind w:left="375"/>
        <w:jc w:val="both"/>
        <w:rPr>
          <w:rFonts w:ascii="Arial" w:eastAsia="Times New Roman" w:hAnsi="Arial" w:cs="Arial"/>
          <w:color w:val="000000"/>
          <w:sz w:val="24"/>
          <w:szCs w:val="24"/>
        </w:rPr>
      </w:pPr>
      <w:r w:rsidRPr="002C695F">
        <w:rPr>
          <w:rFonts w:ascii="Arial" w:eastAsia="Times New Roman" w:hAnsi="Arial" w:cs="Arial"/>
          <w:color w:val="000000"/>
          <w:sz w:val="24"/>
          <w:szCs w:val="24"/>
        </w:rPr>
        <w:t>Of the teens (aged 13-20 years) that died in crashes in 2012, approximately 55% of them were not wearing a seat belt at the time of the crash.</w:t>
      </w:r>
    </w:p>
    <w:p w:rsidR="006E6E75" w:rsidRPr="002C695F" w:rsidRDefault="006E6E75" w:rsidP="00F16E6C">
      <w:pPr>
        <w:numPr>
          <w:ilvl w:val="0"/>
          <w:numId w:val="3"/>
        </w:numPr>
        <w:shd w:val="clear" w:color="auto" w:fill="FFFFFF"/>
        <w:spacing w:before="100" w:beforeAutospacing="1" w:after="100" w:afterAutospacing="1" w:line="375" w:lineRule="atLeast"/>
        <w:ind w:left="375"/>
        <w:jc w:val="both"/>
        <w:rPr>
          <w:rFonts w:ascii="Arial" w:eastAsia="Times New Roman" w:hAnsi="Arial" w:cs="Arial"/>
          <w:color w:val="000000"/>
          <w:sz w:val="24"/>
          <w:szCs w:val="24"/>
        </w:rPr>
      </w:pPr>
      <w:r w:rsidRPr="002C695F">
        <w:rPr>
          <w:rFonts w:ascii="Arial" w:eastAsia="Times New Roman" w:hAnsi="Arial" w:cs="Arial"/>
          <w:color w:val="000000"/>
          <w:sz w:val="24"/>
          <w:szCs w:val="24"/>
        </w:rPr>
        <w:t>Adults age 18-34 are less likely to wear seat belts than adults age 35 or older.</w:t>
      </w:r>
    </w:p>
    <w:p w:rsidR="006E6E75" w:rsidRPr="002C695F" w:rsidRDefault="006E6E75" w:rsidP="00F16E6C">
      <w:pPr>
        <w:numPr>
          <w:ilvl w:val="0"/>
          <w:numId w:val="3"/>
        </w:numPr>
        <w:shd w:val="clear" w:color="auto" w:fill="FFFFFF"/>
        <w:spacing w:before="100" w:beforeAutospacing="1" w:after="100" w:afterAutospacing="1" w:line="375" w:lineRule="atLeast"/>
        <w:ind w:left="375"/>
        <w:jc w:val="both"/>
        <w:rPr>
          <w:rFonts w:ascii="Arial" w:eastAsia="Times New Roman" w:hAnsi="Arial" w:cs="Arial"/>
          <w:color w:val="000000"/>
          <w:sz w:val="24"/>
          <w:szCs w:val="24"/>
        </w:rPr>
      </w:pPr>
      <w:r w:rsidRPr="002C695F">
        <w:rPr>
          <w:rFonts w:ascii="Arial" w:eastAsia="Times New Roman" w:hAnsi="Arial" w:cs="Arial"/>
          <w:color w:val="000000"/>
          <w:sz w:val="24"/>
          <w:szCs w:val="24"/>
        </w:rPr>
        <w:t xml:space="preserve">Men are 10% less likely to wear seat belts than women. </w:t>
      </w:r>
    </w:p>
    <w:p w:rsidR="002B05BE" w:rsidRDefault="002C695F" w:rsidP="00F16E6C">
      <w:pPr>
        <w:pStyle w:val="Heading1"/>
        <w:pBdr>
          <w:bottom w:val="single" w:sz="6" w:space="0" w:color="AAAAAA"/>
        </w:pBdr>
        <w:spacing w:before="0" w:after="60"/>
        <w:jc w:val="both"/>
        <w:rPr>
          <w:rFonts w:ascii="Georgia" w:hAnsi="Georgia"/>
          <w:b w:val="0"/>
          <w:bCs w:val="0"/>
          <w:color w:val="000000"/>
          <w:sz w:val="43"/>
          <w:szCs w:val="43"/>
        </w:rPr>
      </w:pPr>
      <w:r>
        <w:rPr>
          <w:rFonts w:ascii="Georgia" w:hAnsi="Georgia"/>
          <w:b w:val="0"/>
          <w:bCs w:val="0"/>
          <w:color w:val="000000"/>
          <w:sz w:val="43"/>
          <w:szCs w:val="43"/>
        </w:rPr>
        <w:t>M</w:t>
      </w:r>
      <w:r w:rsidR="002B05BE">
        <w:rPr>
          <w:rFonts w:ascii="Georgia" w:hAnsi="Georgia"/>
          <w:b w:val="0"/>
          <w:bCs w:val="0"/>
          <w:color w:val="000000"/>
          <w:sz w:val="43"/>
          <w:szCs w:val="43"/>
        </w:rPr>
        <w:t>obile phones and driving safety</w:t>
      </w:r>
    </w:p>
    <w:p w:rsidR="002B05BE" w:rsidRDefault="002B05BE" w:rsidP="002B05BE">
      <w:pPr>
        <w:shd w:val="clear" w:color="auto" w:fill="F9F9F9"/>
        <w:jc w:val="center"/>
        <w:rPr>
          <w:rFonts w:ascii="Arial" w:hAnsi="Arial" w:cs="Arial"/>
          <w:color w:val="252525"/>
          <w:sz w:val="20"/>
          <w:szCs w:val="20"/>
        </w:rPr>
      </w:pPr>
      <w:r>
        <w:rPr>
          <w:rFonts w:ascii="Arial" w:hAnsi="Arial" w:cs="Arial"/>
          <w:noProof/>
          <w:color w:val="0B0080"/>
          <w:sz w:val="20"/>
          <w:szCs w:val="20"/>
        </w:rPr>
        <w:drawing>
          <wp:inline distT="0" distB="0" distL="0" distR="0">
            <wp:extent cx="4321834" cy="1811547"/>
            <wp:effectExtent l="0" t="0" r="2540" b="0"/>
            <wp:docPr id="1" name="Picture 1" descr="https://upload.wikimedia.org/wikipedia/commons/thumb/7/72/Hand_held_phone_in_car.JPG/220px-Hand_held_phone_in_car.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2/Hand_held_phone_in_car.JPG/220px-Hand_held_phone_in_car.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1662" cy="1811475"/>
                    </a:xfrm>
                    <a:prstGeom prst="rect">
                      <a:avLst/>
                    </a:prstGeom>
                    <a:noFill/>
                    <a:ln>
                      <a:noFill/>
                    </a:ln>
                  </pic:spPr>
                </pic:pic>
              </a:graphicData>
            </a:graphic>
          </wp:inline>
        </w:drawing>
      </w:r>
    </w:p>
    <w:p w:rsidR="002B05BE" w:rsidRPr="00410E62" w:rsidRDefault="009B7D4D" w:rsidP="00410E62">
      <w:pPr>
        <w:pStyle w:val="NormalWeb"/>
        <w:spacing w:before="120" w:beforeAutospacing="0" w:after="120" w:afterAutospacing="0"/>
        <w:jc w:val="both"/>
        <w:rPr>
          <w:rFonts w:ascii="Arial" w:hAnsi="Arial" w:cs="Arial"/>
        </w:rPr>
      </w:pPr>
      <w:hyperlink r:id="rId20" w:tooltip="Mobile phone" w:history="1">
        <w:r w:rsidR="002B05BE" w:rsidRPr="00410E62">
          <w:rPr>
            <w:rStyle w:val="Hyperlink"/>
            <w:rFonts w:ascii="Algerian" w:hAnsi="Algerian" w:cs="Arial"/>
            <w:b/>
            <w:bCs/>
            <w:color w:val="FF0000"/>
          </w:rPr>
          <w:t>Mobile phone</w:t>
        </w:r>
      </w:hyperlink>
      <w:r w:rsidR="002B05BE" w:rsidRPr="00410E62">
        <w:rPr>
          <w:rStyle w:val="apple-converted-space"/>
          <w:rFonts w:ascii="Arial" w:hAnsi="Arial" w:cs="Arial"/>
        </w:rPr>
        <w:t> </w:t>
      </w:r>
      <w:r w:rsidR="002B05BE" w:rsidRPr="00410E62">
        <w:rPr>
          <w:rFonts w:ascii="Arial" w:hAnsi="Arial" w:cs="Arial"/>
        </w:rPr>
        <w:t>use while driving is common, but widely considered dangerous due to</w:t>
      </w:r>
      <w:r w:rsidR="002B05BE" w:rsidRPr="00410E62">
        <w:rPr>
          <w:rStyle w:val="apple-converted-space"/>
          <w:rFonts w:ascii="Arial" w:hAnsi="Arial" w:cs="Arial"/>
        </w:rPr>
        <w:t> </w:t>
      </w:r>
      <w:hyperlink r:id="rId21" w:tooltip="Distracted driving" w:history="1">
        <w:r w:rsidR="002B05BE" w:rsidRPr="00410E62">
          <w:rPr>
            <w:rStyle w:val="Hyperlink"/>
            <w:rFonts w:ascii="Arial" w:hAnsi="Arial" w:cs="Arial"/>
            <w:color w:val="auto"/>
            <w:u w:val="none"/>
          </w:rPr>
          <w:t>distracted driving</w:t>
        </w:r>
      </w:hyperlink>
      <w:r w:rsidR="002B05BE" w:rsidRPr="00410E62">
        <w:rPr>
          <w:rFonts w:ascii="Arial" w:hAnsi="Arial" w:cs="Arial"/>
        </w:rPr>
        <w:t xml:space="preserve">. Due to the number of accidents that are related to cell phone use </w:t>
      </w:r>
      <w:r w:rsidR="002B05BE" w:rsidRPr="00410E62">
        <w:rPr>
          <w:rFonts w:ascii="Arial" w:hAnsi="Arial" w:cs="Arial"/>
        </w:rPr>
        <w:lastRenderedPageBreak/>
        <w:t xml:space="preserve">while driving, </w:t>
      </w:r>
      <w:r w:rsidR="00195C78">
        <w:rPr>
          <w:rFonts w:ascii="Arial" w:hAnsi="Arial" w:cs="Arial"/>
        </w:rPr>
        <w:t>as per law</w:t>
      </w:r>
      <w:r w:rsidR="002B05BE" w:rsidRPr="00410E62">
        <w:rPr>
          <w:rFonts w:ascii="Arial" w:hAnsi="Arial" w:cs="Arial"/>
        </w:rPr>
        <w:t xml:space="preserve"> the use of cell phone</w:t>
      </w:r>
      <w:r w:rsidR="00195C78">
        <w:rPr>
          <w:rFonts w:ascii="Arial" w:hAnsi="Arial" w:cs="Arial"/>
        </w:rPr>
        <w:t xml:space="preserve"> directly or </w:t>
      </w:r>
      <w:r w:rsidR="005451E0">
        <w:rPr>
          <w:rFonts w:ascii="Arial" w:hAnsi="Arial" w:cs="Arial"/>
        </w:rPr>
        <w:t>through</w:t>
      </w:r>
      <w:r w:rsidR="005451E0" w:rsidRPr="00410E62">
        <w:rPr>
          <w:rStyle w:val="apple-converted-space"/>
          <w:rFonts w:ascii="Arial" w:hAnsi="Arial" w:cs="Arial"/>
        </w:rPr>
        <w:t> </w:t>
      </w:r>
      <w:hyperlink r:id="rId22" w:tooltip="Handsfree" w:history="1">
        <w:r w:rsidR="005451E0" w:rsidRPr="00410E62">
          <w:rPr>
            <w:rStyle w:val="Hyperlink"/>
            <w:rFonts w:ascii="Arial" w:hAnsi="Arial" w:cs="Arial"/>
            <w:color w:val="auto"/>
            <w:u w:val="none"/>
          </w:rPr>
          <w:t>hands free</w:t>
        </w:r>
      </w:hyperlink>
      <w:r w:rsidR="005451E0" w:rsidRPr="00410E62">
        <w:rPr>
          <w:rStyle w:val="apple-converted-space"/>
          <w:rFonts w:ascii="Arial" w:hAnsi="Arial" w:cs="Arial"/>
        </w:rPr>
        <w:t> </w:t>
      </w:r>
      <w:r w:rsidR="005451E0" w:rsidRPr="00410E62">
        <w:rPr>
          <w:rFonts w:ascii="Arial" w:hAnsi="Arial" w:cs="Arial"/>
        </w:rPr>
        <w:t>device</w:t>
      </w:r>
      <w:r w:rsidR="005451E0">
        <w:rPr>
          <w:rFonts w:ascii="Arial" w:hAnsi="Arial" w:cs="Arial"/>
        </w:rPr>
        <w:t xml:space="preserve"> </w:t>
      </w:r>
      <w:r w:rsidR="00195C78">
        <w:rPr>
          <w:rFonts w:ascii="Arial" w:hAnsi="Arial" w:cs="Arial"/>
        </w:rPr>
        <w:t xml:space="preserve">is </w:t>
      </w:r>
      <w:r w:rsidR="002B05BE" w:rsidRPr="00410E62">
        <w:rPr>
          <w:rFonts w:ascii="Arial" w:hAnsi="Arial" w:cs="Arial"/>
        </w:rPr>
        <w:t>illegal</w:t>
      </w:r>
      <w:r w:rsidR="005451E0">
        <w:rPr>
          <w:rFonts w:ascii="Arial" w:hAnsi="Arial" w:cs="Arial"/>
        </w:rPr>
        <w:t xml:space="preserve"> and leads towards accident</w:t>
      </w:r>
      <w:r w:rsidR="002B05BE" w:rsidRPr="00410E62">
        <w:rPr>
          <w:rFonts w:ascii="Arial" w:hAnsi="Arial" w:cs="Arial"/>
        </w:rPr>
        <w:t xml:space="preserve">. </w:t>
      </w:r>
    </w:p>
    <w:p w:rsidR="002B05BE" w:rsidRDefault="002B05BE" w:rsidP="00410E62">
      <w:pPr>
        <w:spacing w:after="0" w:line="240" w:lineRule="auto"/>
        <w:jc w:val="both"/>
        <w:outlineLvl w:val="0"/>
        <w:rPr>
          <w:rFonts w:ascii="Algerian" w:eastAsia="Times New Roman" w:hAnsi="Algerian" w:cs="Aharoni"/>
          <w:b/>
          <w:bCs/>
          <w:color w:val="0070C0"/>
          <w:kern w:val="36"/>
          <w:sz w:val="32"/>
          <w:szCs w:val="32"/>
          <w:u w:val="single"/>
        </w:rPr>
      </w:pPr>
      <w:r w:rsidRPr="00410E62">
        <w:rPr>
          <w:rFonts w:ascii="Algerian" w:eastAsia="Times New Roman" w:hAnsi="Algerian" w:cs="Aharoni"/>
          <w:b/>
          <w:bCs/>
          <w:color w:val="0070C0"/>
          <w:kern w:val="36"/>
          <w:sz w:val="32"/>
          <w:szCs w:val="32"/>
          <w:u w:val="single"/>
        </w:rPr>
        <w:t>Mobile phones</w:t>
      </w:r>
    </w:p>
    <w:p w:rsidR="004B31A5" w:rsidRDefault="004B31A5" w:rsidP="004B31A5">
      <w:pPr>
        <w:pStyle w:val="ListParagraph"/>
        <w:numPr>
          <w:ilvl w:val="0"/>
          <w:numId w:val="6"/>
        </w:numPr>
        <w:shd w:val="clear" w:color="auto" w:fill="FFFFFF"/>
        <w:spacing w:before="240" w:after="240" w:line="288" w:lineRule="atLeast"/>
        <w:jc w:val="both"/>
        <w:rPr>
          <w:rFonts w:ascii="Arial" w:eastAsia="Times New Roman" w:hAnsi="Arial" w:cs="Arial"/>
          <w:color w:val="000000"/>
          <w:sz w:val="24"/>
          <w:szCs w:val="24"/>
        </w:rPr>
      </w:pPr>
      <w:r w:rsidRPr="004B31A5">
        <w:rPr>
          <w:rFonts w:ascii="Arial" w:eastAsia="Times New Roman" w:hAnsi="Arial" w:cs="Arial"/>
          <w:color w:val="000000"/>
          <w:sz w:val="24"/>
          <w:szCs w:val="24"/>
        </w:rPr>
        <w:t xml:space="preserve">Driving is a task that requires all of your attention in order to be safe. There is a lot of research showing that mobile phones distract people from other tasks. </w:t>
      </w:r>
    </w:p>
    <w:p w:rsidR="004B31A5" w:rsidRPr="004B31A5" w:rsidRDefault="004B31A5" w:rsidP="004B31A5">
      <w:pPr>
        <w:pStyle w:val="ListParagraph"/>
        <w:shd w:val="clear" w:color="auto" w:fill="FFFFFF"/>
        <w:spacing w:before="240" w:after="240" w:line="288" w:lineRule="atLeast"/>
        <w:jc w:val="both"/>
        <w:rPr>
          <w:rFonts w:ascii="Arial" w:eastAsia="Times New Roman" w:hAnsi="Arial" w:cs="Arial"/>
          <w:color w:val="000000"/>
          <w:sz w:val="24"/>
          <w:szCs w:val="24"/>
        </w:rPr>
      </w:pPr>
    </w:p>
    <w:p w:rsidR="002B05BE" w:rsidRPr="005451E0" w:rsidRDefault="002B05BE" w:rsidP="005451E0">
      <w:pPr>
        <w:pStyle w:val="ListParagraph"/>
        <w:numPr>
          <w:ilvl w:val="0"/>
          <w:numId w:val="6"/>
        </w:numPr>
        <w:spacing w:beforeAutospacing="1" w:after="0" w:afterAutospacing="1" w:line="240" w:lineRule="auto"/>
        <w:jc w:val="both"/>
        <w:rPr>
          <w:rFonts w:ascii="Arial" w:eastAsia="Times New Roman" w:hAnsi="Arial" w:cs="Arial"/>
          <w:color w:val="C00000"/>
          <w:sz w:val="28"/>
          <w:szCs w:val="28"/>
          <w:u w:val="single"/>
        </w:rPr>
      </w:pPr>
      <w:r w:rsidRPr="005451E0">
        <w:rPr>
          <w:rFonts w:ascii="Arial" w:eastAsia="Times New Roman" w:hAnsi="Arial" w:cs="Arial"/>
          <w:b/>
          <w:bCs/>
          <w:i/>
          <w:iCs/>
          <w:color w:val="C00000"/>
          <w:sz w:val="28"/>
          <w:szCs w:val="28"/>
          <w:u w:val="single"/>
        </w:rPr>
        <w:t>Using ANY mobile phone when driving is dangerous</w:t>
      </w:r>
    </w:p>
    <w:p w:rsidR="001E31B3" w:rsidRDefault="001E31B3" w:rsidP="001E31B3">
      <w:pPr>
        <w:pStyle w:val="ListParagraph"/>
        <w:spacing w:before="100" w:beforeAutospacing="1" w:after="100" w:afterAutospacing="1" w:line="240" w:lineRule="auto"/>
        <w:jc w:val="both"/>
        <w:rPr>
          <w:rFonts w:ascii="Arial" w:eastAsia="Times New Roman" w:hAnsi="Arial" w:cs="Arial"/>
          <w:sz w:val="24"/>
          <w:szCs w:val="24"/>
        </w:rPr>
      </w:pPr>
    </w:p>
    <w:p w:rsidR="002B05BE" w:rsidRPr="004B31A5" w:rsidRDefault="002B05BE" w:rsidP="004B31A5">
      <w:pPr>
        <w:pStyle w:val="ListParagraph"/>
        <w:numPr>
          <w:ilvl w:val="0"/>
          <w:numId w:val="6"/>
        </w:numPr>
        <w:spacing w:before="100" w:beforeAutospacing="1" w:after="100" w:afterAutospacing="1" w:line="240" w:lineRule="auto"/>
        <w:jc w:val="both"/>
        <w:rPr>
          <w:rFonts w:ascii="Arial" w:eastAsia="Times New Roman" w:hAnsi="Arial" w:cs="Arial"/>
          <w:sz w:val="24"/>
          <w:szCs w:val="24"/>
        </w:rPr>
      </w:pPr>
      <w:r w:rsidRPr="005451E0">
        <w:rPr>
          <w:rFonts w:ascii="Arial" w:eastAsia="Times New Roman" w:hAnsi="Arial" w:cs="Arial"/>
          <w:sz w:val="24"/>
          <w:szCs w:val="24"/>
        </w:rPr>
        <w:t xml:space="preserve">Using a mobile </w:t>
      </w:r>
      <w:proofErr w:type="gramStart"/>
      <w:r w:rsidRPr="005451E0">
        <w:rPr>
          <w:rFonts w:ascii="Arial" w:eastAsia="Times New Roman" w:hAnsi="Arial" w:cs="Arial"/>
          <w:sz w:val="24"/>
          <w:szCs w:val="24"/>
        </w:rPr>
        <w:t>phone,</w:t>
      </w:r>
      <w:proofErr w:type="gramEnd"/>
      <w:r w:rsidRPr="005451E0">
        <w:rPr>
          <w:rFonts w:ascii="Arial" w:eastAsia="Times New Roman" w:hAnsi="Arial" w:cs="Arial"/>
          <w:sz w:val="24"/>
          <w:szCs w:val="24"/>
        </w:rPr>
        <w:t xml:space="preserve"> </w:t>
      </w:r>
      <w:r w:rsidR="005451E0" w:rsidRPr="005451E0">
        <w:rPr>
          <w:rFonts w:ascii="Arial" w:eastAsia="Times New Roman" w:hAnsi="Arial" w:cs="Arial"/>
          <w:sz w:val="24"/>
          <w:szCs w:val="24"/>
        </w:rPr>
        <w:t>or using hands free device</w:t>
      </w:r>
      <w:r w:rsidRPr="005451E0">
        <w:rPr>
          <w:rFonts w:ascii="Arial" w:eastAsia="Times New Roman" w:hAnsi="Arial" w:cs="Arial"/>
          <w:sz w:val="24"/>
          <w:szCs w:val="24"/>
        </w:rPr>
        <w:t xml:space="preserve"> means that the driver’s attention is distracted from t</w:t>
      </w:r>
      <w:r w:rsidRPr="004B31A5">
        <w:rPr>
          <w:rFonts w:ascii="Arial" w:eastAsia="Times New Roman" w:hAnsi="Arial" w:cs="Arial"/>
          <w:sz w:val="24"/>
          <w:szCs w:val="24"/>
        </w:rPr>
        <w:t>he road.</w:t>
      </w:r>
    </w:p>
    <w:p w:rsidR="00E20582" w:rsidRDefault="004B31A5" w:rsidP="00E20582">
      <w:pPr>
        <w:pBdr>
          <w:bottom w:val="single" w:sz="12" w:space="0" w:color="DBD7BA"/>
        </w:pBdr>
        <w:shd w:val="clear" w:color="auto" w:fill="FFFFFF"/>
        <w:spacing w:before="360" w:after="199" w:line="240" w:lineRule="auto"/>
        <w:jc w:val="both"/>
        <w:outlineLvl w:val="1"/>
        <w:rPr>
          <w:rFonts w:ascii="Arial" w:eastAsia="Times New Roman" w:hAnsi="Arial" w:cs="Arial"/>
          <w:b/>
          <w:bCs/>
          <w:color w:val="000000"/>
          <w:sz w:val="28"/>
          <w:szCs w:val="28"/>
        </w:rPr>
      </w:pPr>
      <w:r w:rsidRPr="00822EB2">
        <w:rPr>
          <w:rFonts w:ascii="Arial" w:eastAsia="Times New Roman" w:hAnsi="Arial" w:cs="Arial"/>
          <w:b/>
          <w:bCs/>
          <w:color w:val="000000"/>
          <w:sz w:val="28"/>
          <w:szCs w:val="28"/>
        </w:rPr>
        <w:t>Can I use a mobile phone with the phone in my hand while driving?</w:t>
      </w:r>
    </w:p>
    <w:p w:rsidR="00E20582" w:rsidRPr="00E20582" w:rsidRDefault="004B31A5" w:rsidP="00E20582">
      <w:pPr>
        <w:pBdr>
          <w:bottom w:val="single" w:sz="12" w:space="0" w:color="DBD7BA"/>
        </w:pBdr>
        <w:shd w:val="clear" w:color="auto" w:fill="FFFFFF"/>
        <w:spacing w:before="360" w:after="199" w:line="240" w:lineRule="auto"/>
        <w:jc w:val="both"/>
        <w:outlineLvl w:val="1"/>
        <w:rPr>
          <w:rFonts w:ascii="Arial" w:eastAsia="Times New Roman" w:hAnsi="Arial" w:cs="Arial"/>
          <w:b/>
          <w:bCs/>
          <w:color w:val="000000"/>
          <w:sz w:val="28"/>
          <w:szCs w:val="28"/>
        </w:rPr>
      </w:pPr>
      <w:r w:rsidRPr="00822EB2">
        <w:rPr>
          <w:rFonts w:ascii="Arial" w:eastAsia="Times New Roman" w:hAnsi="Arial" w:cs="Arial"/>
          <w:color w:val="FF0000"/>
          <w:sz w:val="36"/>
          <w:szCs w:val="36"/>
        </w:rPr>
        <w:t>No.</w:t>
      </w:r>
      <w:r w:rsidRPr="00822EB2">
        <w:rPr>
          <w:rFonts w:ascii="Arial" w:eastAsia="Times New Roman" w:hAnsi="Arial" w:cs="Arial"/>
          <w:color w:val="000000"/>
          <w:sz w:val="24"/>
          <w:szCs w:val="24"/>
        </w:rPr>
        <w:t xml:space="preserve"> Driving with a mobile phone in the driver's hand is illegal. This includes, but is not limited to, making and receiving calls and any other function of the phone. You can be fined if your mobile phone is in your hand for any reason while you are driving.</w:t>
      </w:r>
      <w:r w:rsidR="00E20582" w:rsidRPr="00E20582">
        <w:rPr>
          <w:rFonts w:ascii="Arial" w:eastAsia="Times New Roman" w:hAnsi="Arial" w:cs="Arial"/>
          <w:b/>
          <w:bCs/>
          <w:color w:val="000000"/>
          <w:sz w:val="24"/>
          <w:szCs w:val="24"/>
        </w:rPr>
        <w:t xml:space="preserve"> </w:t>
      </w:r>
    </w:p>
    <w:p w:rsidR="00E20582" w:rsidRDefault="00E20582" w:rsidP="00E20582">
      <w:pPr>
        <w:pBdr>
          <w:bottom w:val="single" w:sz="12" w:space="0" w:color="DBD7BA"/>
        </w:pBdr>
        <w:shd w:val="clear" w:color="auto" w:fill="FFFFFF"/>
        <w:spacing w:before="360" w:after="199" w:line="240" w:lineRule="auto"/>
        <w:outlineLvl w:val="1"/>
        <w:rPr>
          <w:rFonts w:ascii="Arial" w:eastAsia="Times New Roman" w:hAnsi="Arial" w:cs="Arial"/>
          <w:b/>
          <w:bCs/>
          <w:color w:val="000000"/>
          <w:sz w:val="24"/>
          <w:szCs w:val="24"/>
        </w:rPr>
      </w:pPr>
    </w:p>
    <w:p w:rsidR="00E20582" w:rsidRPr="00822EB2" w:rsidRDefault="00E20582" w:rsidP="00E20582">
      <w:pPr>
        <w:pBdr>
          <w:bottom w:val="single" w:sz="12" w:space="0" w:color="DBD7BA"/>
        </w:pBdr>
        <w:shd w:val="clear" w:color="auto" w:fill="FFFFFF"/>
        <w:spacing w:before="360" w:after="199" w:line="240" w:lineRule="auto"/>
        <w:outlineLvl w:val="1"/>
        <w:rPr>
          <w:rFonts w:ascii="Arial" w:eastAsia="Times New Roman" w:hAnsi="Arial" w:cs="Arial"/>
          <w:b/>
          <w:bCs/>
          <w:color w:val="000000"/>
          <w:sz w:val="24"/>
          <w:szCs w:val="24"/>
        </w:rPr>
      </w:pPr>
      <w:r w:rsidRPr="00822EB2">
        <w:rPr>
          <w:rFonts w:ascii="Arial" w:eastAsia="Times New Roman" w:hAnsi="Arial" w:cs="Arial"/>
          <w:b/>
          <w:bCs/>
          <w:color w:val="000000"/>
          <w:sz w:val="24"/>
          <w:szCs w:val="24"/>
        </w:rPr>
        <w:t>Can I use a mobile phone that is in my hand while stopped at traffic lights or in a queue of congested traffic?</w:t>
      </w:r>
    </w:p>
    <w:p w:rsidR="00E20582" w:rsidRPr="00822EB2" w:rsidRDefault="00E20582" w:rsidP="00E20582">
      <w:pPr>
        <w:shd w:val="clear" w:color="auto" w:fill="FFFFFF"/>
        <w:spacing w:before="240" w:after="240" w:line="288" w:lineRule="atLeast"/>
        <w:rPr>
          <w:rFonts w:ascii="Arial" w:eastAsia="Times New Roman" w:hAnsi="Arial" w:cs="Arial"/>
          <w:color w:val="000000"/>
          <w:sz w:val="24"/>
          <w:szCs w:val="24"/>
        </w:rPr>
      </w:pPr>
      <w:r w:rsidRPr="00822EB2">
        <w:rPr>
          <w:rFonts w:ascii="Arial" w:eastAsia="Times New Roman" w:hAnsi="Arial" w:cs="Arial"/>
          <w:color w:val="FF0000"/>
          <w:sz w:val="36"/>
          <w:szCs w:val="36"/>
        </w:rPr>
        <w:t>No.</w:t>
      </w:r>
      <w:r w:rsidRPr="00822EB2">
        <w:rPr>
          <w:rFonts w:ascii="Arial" w:eastAsia="Times New Roman" w:hAnsi="Arial" w:cs="Arial"/>
          <w:color w:val="000000"/>
          <w:sz w:val="24"/>
          <w:szCs w:val="24"/>
        </w:rPr>
        <w:t xml:space="preserve"> If you are stopped in traffic it is illegal for the driver to use a mobile phone that is held in his or her hand. </w:t>
      </w:r>
    </w:p>
    <w:p w:rsidR="00E20582" w:rsidRPr="00822EB2" w:rsidRDefault="00E20582" w:rsidP="00E20582">
      <w:pPr>
        <w:pBdr>
          <w:bottom w:val="single" w:sz="12" w:space="0" w:color="DBD7BA"/>
        </w:pBdr>
        <w:shd w:val="clear" w:color="auto" w:fill="FFFFFF"/>
        <w:spacing w:before="360" w:after="199" w:line="240" w:lineRule="auto"/>
        <w:outlineLvl w:val="1"/>
        <w:rPr>
          <w:rFonts w:ascii="Arial" w:eastAsia="Times New Roman" w:hAnsi="Arial" w:cs="Arial"/>
          <w:b/>
          <w:bCs/>
          <w:color w:val="000000"/>
          <w:sz w:val="24"/>
          <w:szCs w:val="24"/>
        </w:rPr>
      </w:pPr>
      <w:r w:rsidRPr="00822EB2">
        <w:rPr>
          <w:rFonts w:ascii="Arial" w:eastAsia="Times New Roman" w:hAnsi="Arial" w:cs="Arial"/>
          <w:b/>
          <w:bCs/>
          <w:color w:val="000000"/>
          <w:sz w:val="24"/>
          <w:szCs w:val="24"/>
        </w:rPr>
        <w:t>Can I stop on the side of the road to use my mobile phone?</w:t>
      </w:r>
    </w:p>
    <w:p w:rsidR="00E20582" w:rsidRPr="00822EB2" w:rsidRDefault="00E20582" w:rsidP="00E20582">
      <w:pPr>
        <w:shd w:val="clear" w:color="auto" w:fill="FFFFFF"/>
        <w:spacing w:before="240" w:after="240" w:line="288" w:lineRule="atLeast"/>
        <w:rPr>
          <w:rFonts w:ascii="Arial" w:eastAsia="Times New Roman" w:hAnsi="Arial" w:cs="Arial"/>
          <w:color w:val="000000"/>
          <w:sz w:val="24"/>
          <w:szCs w:val="24"/>
        </w:rPr>
      </w:pPr>
      <w:r w:rsidRPr="00822EB2">
        <w:rPr>
          <w:rFonts w:ascii="Arial" w:eastAsia="Times New Roman" w:hAnsi="Arial" w:cs="Arial"/>
          <w:color w:val="00B050"/>
          <w:sz w:val="36"/>
          <w:szCs w:val="36"/>
        </w:rPr>
        <w:t>Yes</w:t>
      </w:r>
      <w:r w:rsidRPr="00822EB2">
        <w:rPr>
          <w:rFonts w:ascii="Arial" w:eastAsia="Times New Roman" w:hAnsi="Arial" w:cs="Arial"/>
          <w:color w:val="000000"/>
          <w:sz w:val="24"/>
          <w:szCs w:val="24"/>
        </w:rPr>
        <w:t xml:space="preserve"> so long as you park legally.</w:t>
      </w:r>
    </w:p>
    <w:p w:rsidR="002B05BE" w:rsidRPr="00410E62" w:rsidRDefault="002B05BE" w:rsidP="00410E62">
      <w:pPr>
        <w:spacing w:after="100" w:afterAutospacing="1" w:line="240" w:lineRule="auto"/>
        <w:jc w:val="both"/>
        <w:outlineLvl w:val="2"/>
        <w:rPr>
          <w:rFonts w:ascii="Arial" w:eastAsia="Times New Roman" w:hAnsi="Arial" w:cs="Aharoni"/>
          <w:b/>
          <w:bCs/>
          <w:color w:val="003263"/>
          <w:sz w:val="32"/>
          <w:szCs w:val="32"/>
          <w:u w:val="single"/>
        </w:rPr>
      </w:pPr>
      <w:r w:rsidRPr="00410E62">
        <w:rPr>
          <w:rFonts w:ascii="Arial" w:eastAsia="Times New Roman" w:hAnsi="Arial" w:cs="Aharoni"/>
          <w:b/>
          <w:bCs/>
          <w:color w:val="003263"/>
          <w:sz w:val="32"/>
          <w:szCs w:val="32"/>
          <w:u w:val="single"/>
        </w:rPr>
        <w:t>The facts</w:t>
      </w:r>
    </w:p>
    <w:p w:rsidR="002B05BE" w:rsidRPr="00410E62" w:rsidRDefault="002B05BE" w:rsidP="009E19BF">
      <w:pPr>
        <w:numPr>
          <w:ilvl w:val="0"/>
          <w:numId w:val="4"/>
        </w:numPr>
        <w:spacing w:before="100" w:beforeAutospacing="1" w:after="100" w:afterAutospacing="1" w:line="240" w:lineRule="auto"/>
        <w:jc w:val="both"/>
        <w:rPr>
          <w:rFonts w:ascii="Arial" w:eastAsia="Times New Roman" w:hAnsi="Arial" w:cs="Arial"/>
          <w:sz w:val="24"/>
          <w:szCs w:val="24"/>
        </w:rPr>
      </w:pPr>
      <w:r w:rsidRPr="00410E62">
        <w:rPr>
          <w:rFonts w:ascii="Arial" w:eastAsia="Times New Roman" w:hAnsi="Arial" w:cs="Arial"/>
          <w:sz w:val="24"/>
          <w:szCs w:val="24"/>
        </w:rPr>
        <w:t>Studies show that drivers using a hands-free</w:t>
      </w:r>
      <w:r w:rsidR="009E19BF">
        <w:rPr>
          <w:rFonts w:ascii="Arial" w:eastAsia="Times New Roman" w:hAnsi="Arial" w:cs="Arial"/>
          <w:sz w:val="24"/>
          <w:szCs w:val="24"/>
        </w:rPr>
        <w:t>, text</w:t>
      </w:r>
      <w:r w:rsidRPr="00410E62">
        <w:rPr>
          <w:rFonts w:ascii="Arial" w:eastAsia="Times New Roman" w:hAnsi="Arial" w:cs="Arial"/>
          <w:sz w:val="24"/>
          <w:szCs w:val="24"/>
        </w:rPr>
        <w:t xml:space="preserve"> or handheld mobile phone are slower at </w:t>
      </w:r>
      <w:r w:rsidR="00822EB2" w:rsidRPr="00410E62">
        <w:rPr>
          <w:rFonts w:ascii="Arial" w:eastAsia="Times New Roman" w:hAnsi="Arial" w:cs="Arial"/>
          <w:sz w:val="24"/>
          <w:szCs w:val="24"/>
        </w:rPr>
        <w:t>recognizing</w:t>
      </w:r>
      <w:r w:rsidR="009E19BF">
        <w:rPr>
          <w:rFonts w:ascii="Arial" w:eastAsia="Times New Roman" w:hAnsi="Arial" w:cs="Arial"/>
          <w:sz w:val="24"/>
          <w:szCs w:val="24"/>
        </w:rPr>
        <w:t xml:space="preserve"> and reacting to hazards</w:t>
      </w:r>
      <w:r w:rsidRPr="00410E62">
        <w:rPr>
          <w:rFonts w:ascii="Arial" w:eastAsia="Times New Roman" w:hAnsi="Arial" w:cs="Arial"/>
          <w:sz w:val="24"/>
          <w:szCs w:val="24"/>
        </w:rPr>
        <w:t xml:space="preserve"> and a split-second lapse in concentration could result in a crash.</w:t>
      </w:r>
    </w:p>
    <w:p w:rsidR="002B05BE" w:rsidRPr="008645E3" w:rsidRDefault="002B05BE" w:rsidP="00410E62">
      <w:pPr>
        <w:spacing w:after="100" w:afterAutospacing="1" w:line="240" w:lineRule="auto"/>
        <w:jc w:val="both"/>
        <w:outlineLvl w:val="2"/>
        <w:rPr>
          <w:rFonts w:ascii="Arial" w:eastAsia="Times New Roman" w:hAnsi="Arial" w:cs="Aharoni"/>
          <w:b/>
          <w:bCs/>
          <w:color w:val="003263"/>
          <w:sz w:val="32"/>
          <w:szCs w:val="32"/>
          <w:u w:val="single"/>
        </w:rPr>
      </w:pPr>
      <w:r w:rsidRPr="008645E3">
        <w:rPr>
          <w:rFonts w:ascii="Arial" w:eastAsia="Times New Roman" w:hAnsi="Arial" w:cs="Aharoni"/>
          <w:b/>
          <w:bCs/>
          <w:color w:val="003263"/>
          <w:sz w:val="32"/>
          <w:szCs w:val="32"/>
          <w:u w:val="single"/>
        </w:rPr>
        <w:t>The law</w:t>
      </w:r>
    </w:p>
    <w:p w:rsidR="002B05BE" w:rsidRPr="00410E62" w:rsidRDefault="002B05BE" w:rsidP="00410E62">
      <w:pPr>
        <w:numPr>
          <w:ilvl w:val="0"/>
          <w:numId w:val="5"/>
        </w:numPr>
        <w:spacing w:before="100" w:beforeAutospacing="1" w:after="100" w:afterAutospacing="1" w:line="240" w:lineRule="auto"/>
        <w:jc w:val="both"/>
        <w:rPr>
          <w:rFonts w:ascii="Arial" w:eastAsia="Times New Roman" w:hAnsi="Arial" w:cs="Arial"/>
          <w:sz w:val="24"/>
          <w:szCs w:val="24"/>
        </w:rPr>
      </w:pPr>
      <w:r w:rsidRPr="00410E62">
        <w:rPr>
          <w:rFonts w:ascii="Arial" w:eastAsia="Times New Roman" w:hAnsi="Arial" w:cs="Arial"/>
          <w:sz w:val="24"/>
          <w:szCs w:val="24"/>
        </w:rPr>
        <w:t>It's illegal to use a handheld mobile when driving.</w:t>
      </w:r>
    </w:p>
    <w:p w:rsidR="002B05BE" w:rsidRPr="00410E62" w:rsidRDefault="002B05BE" w:rsidP="00410E62">
      <w:pPr>
        <w:numPr>
          <w:ilvl w:val="0"/>
          <w:numId w:val="5"/>
        </w:numPr>
        <w:spacing w:before="100" w:beforeAutospacing="1" w:after="100" w:afterAutospacing="1" w:line="240" w:lineRule="auto"/>
        <w:jc w:val="both"/>
        <w:rPr>
          <w:rFonts w:ascii="Arial" w:eastAsia="Times New Roman" w:hAnsi="Arial" w:cs="Arial"/>
          <w:sz w:val="24"/>
          <w:szCs w:val="24"/>
        </w:rPr>
      </w:pPr>
      <w:r w:rsidRPr="00410E62">
        <w:rPr>
          <w:rFonts w:ascii="Arial" w:eastAsia="Times New Roman" w:hAnsi="Arial" w:cs="Arial"/>
          <w:sz w:val="24"/>
          <w:szCs w:val="24"/>
        </w:rPr>
        <w:t>This includes using your mobile phone to follow a map, read a text or check social media. This applies even if you’re stopped at traffic lights or queuing in traffic.</w:t>
      </w:r>
    </w:p>
    <w:p w:rsidR="002B05BE" w:rsidRPr="00410E62" w:rsidRDefault="002B05BE" w:rsidP="00410E62">
      <w:pPr>
        <w:numPr>
          <w:ilvl w:val="0"/>
          <w:numId w:val="5"/>
        </w:numPr>
        <w:spacing w:before="100" w:beforeAutospacing="1" w:after="100" w:afterAutospacing="1" w:line="240" w:lineRule="auto"/>
        <w:jc w:val="both"/>
        <w:rPr>
          <w:rFonts w:ascii="Arial" w:eastAsia="Times New Roman" w:hAnsi="Arial" w:cs="Arial"/>
          <w:sz w:val="24"/>
          <w:szCs w:val="24"/>
        </w:rPr>
      </w:pPr>
      <w:r w:rsidRPr="00410E62">
        <w:rPr>
          <w:rFonts w:ascii="Arial" w:eastAsia="Times New Roman" w:hAnsi="Arial" w:cs="Arial"/>
          <w:sz w:val="24"/>
          <w:szCs w:val="24"/>
        </w:rPr>
        <w:lastRenderedPageBreak/>
        <w:t xml:space="preserve">You can only use a handheld phone if you are safely parked or need to call </w:t>
      </w:r>
      <w:r w:rsidR="001E31B3">
        <w:rPr>
          <w:rFonts w:ascii="Arial" w:eastAsia="Times New Roman" w:hAnsi="Arial" w:cs="Arial"/>
          <w:sz w:val="24"/>
          <w:szCs w:val="24"/>
        </w:rPr>
        <w:t xml:space="preserve">motorway police helpline “130” or any emergency No. e.g. 15 or 119 </w:t>
      </w:r>
      <w:proofErr w:type="spellStart"/>
      <w:r w:rsidR="001E31B3">
        <w:rPr>
          <w:rFonts w:ascii="Arial" w:eastAsia="Times New Roman" w:hAnsi="Arial" w:cs="Arial"/>
          <w:sz w:val="24"/>
          <w:szCs w:val="24"/>
        </w:rPr>
        <w:t>etc</w:t>
      </w:r>
      <w:proofErr w:type="spellEnd"/>
      <w:r w:rsidRPr="00410E62">
        <w:rPr>
          <w:rFonts w:ascii="Arial" w:eastAsia="Times New Roman" w:hAnsi="Arial" w:cs="Arial"/>
          <w:sz w:val="24"/>
          <w:szCs w:val="24"/>
        </w:rPr>
        <w:t xml:space="preserve"> in an emergency.</w:t>
      </w:r>
    </w:p>
    <w:p w:rsidR="002B05BE" w:rsidRPr="00410E62" w:rsidRDefault="002B05BE" w:rsidP="00410E62">
      <w:pPr>
        <w:numPr>
          <w:ilvl w:val="0"/>
          <w:numId w:val="5"/>
        </w:numPr>
        <w:spacing w:before="100" w:beforeAutospacing="1" w:after="100" w:afterAutospacing="1" w:line="240" w:lineRule="auto"/>
        <w:jc w:val="both"/>
        <w:rPr>
          <w:rFonts w:ascii="Arial" w:eastAsia="Times New Roman" w:hAnsi="Arial" w:cs="Arial"/>
          <w:sz w:val="24"/>
          <w:szCs w:val="24"/>
        </w:rPr>
      </w:pPr>
      <w:r w:rsidRPr="00410E62">
        <w:rPr>
          <w:rFonts w:ascii="Arial" w:eastAsia="Times New Roman" w:hAnsi="Arial" w:cs="Arial"/>
          <w:sz w:val="24"/>
          <w:szCs w:val="24"/>
        </w:rPr>
        <w:t xml:space="preserve">If you’re caught using a handheld </w:t>
      </w:r>
      <w:r w:rsidR="008C3CEF">
        <w:rPr>
          <w:rFonts w:ascii="Arial" w:eastAsia="Times New Roman" w:hAnsi="Arial" w:cs="Arial"/>
          <w:sz w:val="24"/>
          <w:szCs w:val="24"/>
        </w:rPr>
        <w:t>phone while driving, you’ll get</w:t>
      </w:r>
      <w:r w:rsidRPr="00410E62">
        <w:rPr>
          <w:rFonts w:ascii="Arial" w:eastAsia="Times New Roman" w:hAnsi="Arial" w:cs="Arial"/>
          <w:sz w:val="24"/>
          <w:szCs w:val="24"/>
        </w:rPr>
        <w:t xml:space="preserve"> penalty </w:t>
      </w:r>
      <w:r w:rsidR="001E31B3">
        <w:rPr>
          <w:rFonts w:ascii="Arial" w:eastAsia="Times New Roman" w:hAnsi="Arial" w:cs="Arial"/>
          <w:sz w:val="24"/>
          <w:szCs w:val="24"/>
        </w:rPr>
        <w:t xml:space="preserve">of </w:t>
      </w:r>
      <w:r w:rsidRPr="00410E62">
        <w:rPr>
          <w:rFonts w:ascii="Arial" w:eastAsia="Times New Roman" w:hAnsi="Arial" w:cs="Arial"/>
          <w:sz w:val="24"/>
          <w:szCs w:val="24"/>
        </w:rPr>
        <w:t xml:space="preserve">fine of </w:t>
      </w:r>
      <w:r w:rsidR="001E31B3">
        <w:rPr>
          <w:rFonts w:ascii="Arial" w:eastAsia="Times New Roman" w:hAnsi="Arial" w:cs="Arial"/>
          <w:sz w:val="24"/>
          <w:szCs w:val="24"/>
        </w:rPr>
        <w:t>Rs.300 or more</w:t>
      </w:r>
      <w:r w:rsidRPr="00410E62">
        <w:rPr>
          <w:rFonts w:ascii="Arial" w:eastAsia="Times New Roman" w:hAnsi="Arial" w:cs="Arial"/>
          <w:sz w:val="24"/>
          <w:szCs w:val="24"/>
        </w:rPr>
        <w:t xml:space="preserve">. </w:t>
      </w:r>
    </w:p>
    <w:p w:rsidR="00EE0322" w:rsidRPr="00D50E2E" w:rsidRDefault="002B05BE" w:rsidP="00D50E2E">
      <w:pPr>
        <w:numPr>
          <w:ilvl w:val="0"/>
          <w:numId w:val="5"/>
        </w:numPr>
        <w:spacing w:before="100" w:beforeAutospacing="1" w:after="100" w:afterAutospacing="1" w:line="240" w:lineRule="auto"/>
        <w:jc w:val="both"/>
        <w:rPr>
          <w:rFonts w:ascii="Arial" w:eastAsia="Times New Roman" w:hAnsi="Arial" w:cs="Arial"/>
          <w:sz w:val="24"/>
          <w:szCs w:val="24"/>
        </w:rPr>
      </w:pPr>
      <w:r w:rsidRPr="00410E62">
        <w:rPr>
          <w:rFonts w:ascii="Arial" w:eastAsia="Times New Roman" w:hAnsi="Arial" w:cs="Arial"/>
          <w:sz w:val="24"/>
          <w:szCs w:val="24"/>
        </w:rPr>
        <w:t>You may use a hands-free phone while driving but you can still be prosecuted if you’re not in proper control of your vehicle. The penalties are same as being caught using a handheld phone.</w:t>
      </w:r>
      <w:bookmarkStart w:id="3" w:name="_GoBack"/>
      <w:bookmarkEnd w:id="3"/>
    </w:p>
    <w:p w:rsidR="008C3CEF" w:rsidRPr="009E19BF" w:rsidRDefault="00822EB2" w:rsidP="008C3CEF">
      <w:pPr>
        <w:pBdr>
          <w:bottom w:val="single" w:sz="12" w:space="0" w:color="DBD7BA"/>
        </w:pBdr>
        <w:shd w:val="clear" w:color="auto" w:fill="FFFFFF"/>
        <w:spacing w:before="360" w:after="199" w:line="240" w:lineRule="auto"/>
        <w:jc w:val="both"/>
        <w:outlineLvl w:val="1"/>
        <w:rPr>
          <w:rFonts w:ascii="Arial" w:eastAsia="Times New Roman" w:hAnsi="Arial" w:cs="Arial"/>
          <w:b/>
          <w:bCs/>
          <w:color w:val="00B050"/>
          <w:sz w:val="32"/>
          <w:szCs w:val="32"/>
        </w:rPr>
      </w:pPr>
      <w:r w:rsidRPr="00822EB2">
        <w:rPr>
          <w:rFonts w:ascii="Arial" w:eastAsia="Times New Roman" w:hAnsi="Arial" w:cs="Arial"/>
          <w:b/>
          <w:bCs/>
          <w:color w:val="00B050"/>
          <w:sz w:val="32"/>
          <w:szCs w:val="32"/>
        </w:rPr>
        <w:t>What does ‘park legally’ mean?</w:t>
      </w:r>
    </w:p>
    <w:p w:rsidR="00822EB2" w:rsidRPr="00822EB2" w:rsidRDefault="00822EB2" w:rsidP="008C3CEF">
      <w:pPr>
        <w:pBdr>
          <w:bottom w:val="single" w:sz="12" w:space="0" w:color="DBD7BA"/>
        </w:pBdr>
        <w:shd w:val="clear" w:color="auto" w:fill="FFFFFF"/>
        <w:spacing w:before="360" w:after="199" w:line="240" w:lineRule="auto"/>
        <w:jc w:val="both"/>
        <w:outlineLvl w:val="1"/>
        <w:rPr>
          <w:rFonts w:ascii="Arial" w:eastAsia="Times New Roman" w:hAnsi="Arial" w:cs="Arial"/>
          <w:color w:val="000000"/>
          <w:sz w:val="24"/>
          <w:szCs w:val="24"/>
        </w:rPr>
      </w:pPr>
      <w:r w:rsidRPr="00822EB2">
        <w:rPr>
          <w:rFonts w:ascii="Arial" w:eastAsia="Times New Roman" w:hAnsi="Arial" w:cs="Arial"/>
          <w:color w:val="000000"/>
          <w:sz w:val="24"/>
          <w:szCs w:val="24"/>
        </w:rPr>
        <w:t>To stop and stay in an area where there is no prohibition on stopping or parking. It is recommended that you secure the vehicle by applying parking brakes; put the automatic transmission into ‘park’ and turn off the ignition.</w:t>
      </w:r>
    </w:p>
    <w:p w:rsidR="00822EB2" w:rsidRPr="00822EB2" w:rsidRDefault="00822EB2" w:rsidP="00A26820">
      <w:pPr>
        <w:pBdr>
          <w:bottom w:val="single" w:sz="12" w:space="0" w:color="DBD7BA"/>
        </w:pBdr>
        <w:shd w:val="clear" w:color="auto" w:fill="FFFFFF"/>
        <w:spacing w:before="360" w:after="199" w:line="240" w:lineRule="auto"/>
        <w:jc w:val="both"/>
        <w:outlineLvl w:val="1"/>
        <w:rPr>
          <w:rFonts w:ascii="Arial" w:eastAsia="Times New Roman" w:hAnsi="Arial" w:cs="Arial"/>
          <w:b/>
          <w:bCs/>
          <w:color w:val="000000"/>
          <w:sz w:val="28"/>
          <w:szCs w:val="28"/>
        </w:rPr>
      </w:pPr>
      <w:r w:rsidRPr="00822EB2">
        <w:rPr>
          <w:rFonts w:ascii="Arial" w:eastAsia="Times New Roman" w:hAnsi="Arial" w:cs="Arial"/>
          <w:b/>
          <w:bCs/>
          <w:color w:val="000000"/>
          <w:sz w:val="28"/>
          <w:szCs w:val="28"/>
        </w:rPr>
        <w:t>What is the best road safety advice for the use of mobile phones while driving?</w:t>
      </w:r>
    </w:p>
    <w:p w:rsidR="00D82757" w:rsidRPr="0073116C" w:rsidRDefault="00822EB2" w:rsidP="0073116C">
      <w:pPr>
        <w:shd w:val="clear" w:color="auto" w:fill="FFFFFF"/>
        <w:spacing w:before="240" w:after="240" w:line="288" w:lineRule="atLeast"/>
        <w:jc w:val="both"/>
        <w:rPr>
          <w:rFonts w:ascii="Arial" w:eastAsia="Times New Roman" w:hAnsi="Arial" w:cs="Arial"/>
          <w:color w:val="000000"/>
          <w:sz w:val="24"/>
          <w:szCs w:val="24"/>
        </w:rPr>
      </w:pPr>
      <w:r w:rsidRPr="00822EB2">
        <w:rPr>
          <w:rFonts w:ascii="Arial" w:eastAsia="Times New Roman" w:hAnsi="Arial" w:cs="Arial"/>
          <w:color w:val="000000"/>
          <w:sz w:val="24"/>
          <w:szCs w:val="24"/>
        </w:rPr>
        <w:t xml:space="preserve">The link between driver distraction and increased crash risk has been demonstrated by a number of studies. The </w:t>
      </w:r>
      <w:r w:rsidR="00A26820">
        <w:rPr>
          <w:rFonts w:ascii="Arial" w:eastAsia="Times New Roman" w:hAnsi="Arial" w:cs="Arial"/>
          <w:color w:val="000000"/>
          <w:sz w:val="24"/>
          <w:szCs w:val="24"/>
        </w:rPr>
        <w:t>Motorway Police</w:t>
      </w:r>
      <w:r w:rsidRPr="00822EB2">
        <w:rPr>
          <w:rFonts w:ascii="Arial" w:eastAsia="Times New Roman" w:hAnsi="Arial" w:cs="Arial"/>
          <w:color w:val="000000"/>
          <w:sz w:val="24"/>
          <w:szCs w:val="24"/>
        </w:rPr>
        <w:t xml:space="preserve"> wants drivers to </w:t>
      </w:r>
      <w:r w:rsidR="00A26820" w:rsidRPr="00822EB2">
        <w:rPr>
          <w:rFonts w:ascii="Arial" w:eastAsia="Times New Roman" w:hAnsi="Arial" w:cs="Arial"/>
          <w:color w:val="000000"/>
          <w:sz w:val="24"/>
          <w:szCs w:val="24"/>
        </w:rPr>
        <w:t>recognize</w:t>
      </w:r>
      <w:r w:rsidRPr="00822EB2">
        <w:rPr>
          <w:rFonts w:ascii="Arial" w:eastAsia="Times New Roman" w:hAnsi="Arial" w:cs="Arial"/>
          <w:color w:val="000000"/>
          <w:sz w:val="24"/>
          <w:szCs w:val="24"/>
        </w:rPr>
        <w:t xml:space="preserve"> that any action that distracts from the driving task is a risk to their safety (as well as everyone else’s). Drivers should choose not to engage in potentially dangerous activities while driving. Too many drivers </w:t>
      </w:r>
      <w:r w:rsidR="00A26820">
        <w:rPr>
          <w:rFonts w:ascii="Arial" w:eastAsia="Times New Roman" w:hAnsi="Arial" w:cs="Arial"/>
          <w:color w:val="000000"/>
          <w:sz w:val="24"/>
          <w:szCs w:val="24"/>
        </w:rPr>
        <w:t xml:space="preserve">in Pakistan </w:t>
      </w:r>
      <w:r w:rsidRPr="00822EB2">
        <w:rPr>
          <w:rFonts w:ascii="Arial" w:eastAsia="Times New Roman" w:hAnsi="Arial" w:cs="Arial"/>
          <w:color w:val="000000"/>
          <w:sz w:val="24"/>
          <w:szCs w:val="24"/>
        </w:rPr>
        <w:t>are being distracted while on the road by things like mobile phones, iPods and other hand-held devices.</w:t>
      </w:r>
    </w:p>
    <w:p w:rsidR="00FC46C3" w:rsidRPr="006572EA" w:rsidRDefault="00FC46C3" w:rsidP="00FC46C3">
      <w:pPr>
        <w:pStyle w:val="Heading2"/>
        <w:keepNext/>
        <w:keepLines/>
        <w:spacing w:before="200" w:beforeAutospacing="0" w:after="0" w:afterAutospacing="0" w:line="276" w:lineRule="auto"/>
        <w:rPr>
          <w:color w:val="000000" w:themeColor="text1"/>
          <w:u w:val="single"/>
        </w:rPr>
      </w:pPr>
      <w:bookmarkStart w:id="4" w:name="_Toc410295063"/>
      <w:bookmarkStart w:id="5" w:name="_Toc412017061"/>
      <w:bookmarkStart w:id="6" w:name="_Toc418754714"/>
      <w:r w:rsidRPr="006572EA">
        <w:rPr>
          <w:color w:val="000000" w:themeColor="text1"/>
          <w:u w:val="single"/>
        </w:rPr>
        <w:t>Traffic Signs</w:t>
      </w:r>
      <w:bookmarkEnd w:id="4"/>
      <w:bookmarkEnd w:id="5"/>
      <w:bookmarkEnd w:id="6"/>
    </w:p>
    <w:p w:rsidR="00FC46C3" w:rsidRDefault="00FC46C3" w:rsidP="00FC46C3">
      <w:pPr>
        <w:spacing w:after="0" w:line="240" w:lineRule="auto"/>
        <w:jc w:val="both"/>
        <w:rPr>
          <w:sz w:val="24"/>
          <w:szCs w:val="24"/>
        </w:rPr>
      </w:pPr>
    </w:p>
    <w:p w:rsidR="00FC46C3" w:rsidRPr="007B7CEA" w:rsidRDefault="00FC46C3" w:rsidP="00FC46C3">
      <w:pPr>
        <w:spacing w:after="0" w:line="240" w:lineRule="auto"/>
        <w:jc w:val="both"/>
        <w:rPr>
          <w:rFonts w:cs="Helvetica"/>
          <w:color w:val="000000" w:themeColor="text1"/>
          <w:sz w:val="24"/>
          <w:szCs w:val="24"/>
          <w:shd w:val="clear" w:color="auto" w:fill="FFFFFF"/>
        </w:rPr>
      </w:pPr>
      <w:r w:rsidRPr="007B7CEA">
        <w:rPr>
          <w:rFonts w:cs="Helvetica"/>
          <w:color w:val="000000" w:themeColor="text1"/>
          <w:sz w:val="24"/>
          <w:szCs w:val="24"/>
          <w:shd w:val="clear" w:color="auto" w:fill="FFFFFF"/>
        </w:rPr>
        <w:t>Traffic signs are silent messengers. They are classified under the three categories:-</w:t>
      </w:r>
    </w:p>
    <w:p w:rsidR="00FC46C3" w:rsidRPr="006572EA" w:rsidRDefault="00FC46C3" w:rsidP="00FC46C3">
      <w:pPr>
        <w:pStyle w:val="Heading3"/>
        <w:keepNext/>
        <w:keepLines/>
        <w:spacing w:before="200" w:beforeAutospacing="0" w:after="0" w:afterAutospacing="0" w:line="276" w:lineRule="auto"/>
        <w:ind w:left="720" w:firstLine="540"/>
        <w:rPr>
          <w:i/>
          <w:color w:val="000000" w:themeColor="text1"/>
          <w:u w:val="single"/>
        </w:rPr>
      </w:pPr>
      <w:bookmarkStart w:id="7" w:name="_Toc418754715"/>
      <w:r w:rsidRPr="006572EA">
        <w:rPr>
          <w:i/>
          <w:color w:val="000000" w:themeColor="text1"/>
          <w:u w:val="single"/>
        </w:rPr>
        <w:t>Mandatory Road Signs</w:t>
      </w:r>
      <w:bookmarkEnd w:id="7"/>
    </w:p>
    <w:p w:rsidR="00FC46C3" w:rsidRPr="007B7CEA" w:rsidRDefault="00FC46C3" w:rsidP="00FC46C3">
      <w:pPr>
        <w:spacing w:after="0" w:line="240" w:lineRule="auto"/>
        <w:ind w:left="1260"/>
        <w:jc w:val="both"/>
        <w:rPr>
          <w:rFonts w:cs="Helvetica"/>
          <w:color w:val="000000" w:themeColor="text1"/>
          <w:sz w:val="24"/>
          <w:szCs w:val="24"/>
          <w:shd w:val="clear" w:color="auto" w:fill="FFFFFF"/>
        </w:rPr>
      </w:pPr>
      <w:r w:rsidRPr="007B7CEA">
        <w:rPr>
          <w:rFonts w:cs="Helvetica"/>
          <w:color w:val="000000" w:themeColor="text1"/>
          <w:sz w:val="24"/>
          <w:szCs w:val="24"/>
          <w:shd w:val="clear" w:color="auto" w:fill="FFFFFF"/>
        </w:rPr>
        <w:t xml:space="preserve">Mandatory signs are like an order. They are in circle shape. These signs are used to inform road users of certain laws and regulations to provide safety and free flow of traffic. These include all signs which give notice of special obligations, prohibition or restrictions with which the road user must comply. Violation of these signs is a legal offence. </w:t>
      </w:r>
    </w:p>
    <w:p w:rsidR="00FC46C3" w:rsidRDefault="00FC46C3" w:rsidP="00FC46C3">
      <w:pPr>
        <w:spacing w:after="0" w:line="240" w:lineRule="auto"/>
        <w:ind w:left="1260"/>
        <w:jc w:val="center"/>
      </w:pPr>
      <w:r>
        <w:rPr>
          <w:noProof/>
        </w:rPr>
        <w:drawing>
          <wp:inline distT="0" distB="0" distL="0" distR="0" wp14:anchorId="0D851471" wp14:editId="456DEB06">
            <wp:extent cx="2743200" cy="12106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lum bright="-10000" contrast="40000"/>
                    </a:blip>
                    <a:srcRect/>
                    <a:stretch>
                      <a:fillRect/>
                    </a:stretch>
                  </pic:blipFill>
                  <pic:spPr bwMode="auto">
                    <a:xfrm>
                      <a:off x="0" y="0"/>
                      <a:ext cx="2743200" cy="1210645"/>
                    </a:xfrm>
                    <a:prstGeom prst="rect">
                      <a:avLst/>
                    </a:prstGeom>
                    <a:noFill/>
                    <a:ln w="9525">
                      <a:noFill/>
                      <a:miter lim="800000"/>
                      <a:headEnd/>
                      <a:tailEnd/>
                    </a:ln>
                  </pic:spPr>
                </pic:pic>
              </a:graphicData>
            </a:graphic>
          </wp:inline>
        </w:drawing>
      </w:r>
    </w:p>
    <w:p w:rsidR="00FC46C3" w:rsidRDefault="00FC46C3" w:rsidP="00FC46C3">
      <w:pPr>
        <w:spacing w:after="0" w:line="240" w:lineRule="auto"/>
        <w:ind w:left="1260"/>
        <w:jc w:val="center"/>
      </w:pPr>
      <w:r>
        <w:t>Do not turn left at the intersection</w:t>
      </w:r>
    </w:p>
    <w:p w:rsidR="00FC46C3" w:rsidRDefault="00FC46C3" w:rsidP="00FC46C3">
      <w:pPr>
        <w:spacing w:after="0" w:line="240" w:lineRule="auto"/>
        <w:ind w:left="1260"/>
        <w:jc w:val="center"/>
      </w:pPr>
    </w:p>
    <w:p w:rsidR="00FC46C3" w:rsidRPr="006572EA" w:rsidRDefault="00FC46C3" w:rsidP="00FC46C3">
      <w:pPr>
        <w:pStyle w:val="Heading3"/>
        <w:keepNext/>
        <w:keepLines/>
        <w:spacing w:before="200" w:beforeAutospacing="0" w:after="0" w:afterAutospacing="0" w:line="276" w:lineRule="auto"/>
        <w:ind w:left="720" w:firstLine="540"/>
        <w:rPr>
          <w:i/>
          <w:color w:val="000000" w:themeColor="text1"/>
          <w:u w:val="single"/>
        </w:rPr>
      </w:pPr>
      <w:bookmarkStart w:id="8" w:name="_Toc418754716"/>
      <w:r w:rsidRPr="006572EA">
        <w:rPr>
          <w:i/>
          <w:color w:val="000000" w:themeColor="text1"/>
          <w:u w:val="single"/>
        </w:rPr>
        <w:lastRenderedPageBreak/>
        <w:t>Warning Road Signs</w:t>
      </w:r>
      <w:bookmarkEnd w:id="8"/>
    </w:p>
    <w:p w:rsidR="00FC46C3" w:rsidRPr="007B7CEA" w:rsidRDefault="00FC46C3" w:rsidP="00FC46C3">
      <w:pPr>
        <w:spacing w:after="0" w:line="240" w:lineRule="auto"/>
        <w:ind w:left="1260"/>
        <w:jc w:val="both"/>
        <w:rPr>
          <w:rFonts w:cs="Helvetica"/>
          <w:color w:val="000000" w:themeColor="text1"/>
          <w:sz w:val="24"/>
          <w:szCs w:val="24"/>
          <w:shd w:val="clear" w:color="auto" w:fill="FFFFFF"/>
        </w:rPr>
      </w:pPr>
      <w:r w:rsidRPr="007B7CEA">
        <w:rPr>
          <w:rFonts w:cs="Helvetica"/>
          <w:color w:val="000000" w:themeColor="text1"/>
          <w:sz w:val="24"/>
          <w:szCs w:val="24"/>
          <w:shd w:val="clear" w:color="auto" w:fill="FFFFFF"/>
        </w:rPr>
        <w:t>Warning signs are always in triangle shape. These signs are used to warn the road users of the existence of certain hazardous conditions either on or adjacent to the roadway.</w:t>
      </w:r>
    </w:p>
    <w:p w:rsidR="00FC46C3" w:rsidRDefault="00FC46C3" w:rsidP="00FC46C3">
      <w:pPr>
        <w:spacing w:after="0" w:line="240" w:lineRule="auto"/>
        <w:ind w:left="1260"/>
        <w:jc w:val="center"/>
        <w:rPr>
          <w:noProof/>
        </w:rPr>
      </w:pPr>
      <w:r>
        <w:rPr>
          <w:noProof/>
        </w:rPr>
        <w:drawing>
          <wp:inline distT="0" distB="0" distL="0" distR="0" wp14:anchorId="6FDC44B2" wp14:editId="704446DD">
            <wp:extent cx="2743200" cy="141772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lum bright="-20000" contrast="40000"/>
                    </a:blip>
                    <a:srcRect/>
                    <a:stretch>
                      <a:fillRect/>
                    </a:stretch>
                  </pic:blipFill>
                  <pic:spPr bwMode="auto">
                    <a:xfrm>
                      <a:off x="0" y="0"/>
                      <a:ext cx="2743200" cy="1417728"/>
                    </a:xfrm>
                    <a:prstGeom prst="rect">
                      <a:avLst/>
                    </a:prstGeom>
                    <a:noFill/>
                    <a:ln w="9525">
                      <a:noFill/>
                      <a:miter lim="800000"/>
                      <a:headEnd/>
                      <a:tailEnd/>
                    </a:ln>
                  </pic:spPr>
                </pic:pic>
              </a:graphicData>
            </a:graphic>
          </wp:inline>
        </w:drawing>
      </w:r>
    </w:p>
    <w:p w:rsidR="00FC46C3" w:rsidRDefault="00FC46C3" w:rsidP="00FC46C3">
      <w:pPr>
        <w:spacing w:after="0" w:line="240" w:lineRule="auto"/>
        <w:ind w:left="1260"/>
        <w:jc w:val="center"/>
        <w:rPr>
          <w:noProof/>
        </w:rPr>
      </w:pPr>
      <w:r>
        <w:rPr>
          <w:noProof/>
        </w:rPr>
        <w:t>Narrow bridge ahead</w:t>
      </w:r>
    </w:p>
    <w:p w:rsidR="00FC46C3" w:rsidRDefault="00FC46C3" w:rsidP="00FC46C3">
      <w:pPr>
        <w:spacing w:after="0" w:line="240" w:lineRule="auto"/>
        <w:ind w:left="1260"/>
        <w:jc w:val="center"/>
        <w:rPr>
          <w:noProof/>
        </w:rPr>
      </w:pPr>
    </w:p>
    <w:p w:rsidR="00FC46C3" w:rsidRPr="006572EA" w:rsidRDefault="00FC46C3" w:rsidP="00FC46C3">
      <w:pPr>
        <w:pStyle w:val="Heading3"/>
        <w:keepNext/>
        <w:keepLines/>
        <w:spacing w:before="200" w:beforeAutospacing="0" w:after="0" w:afterAutospacing="0" w:line="276" w:lineRule="auto"/>
        <w:ind w:left="720" w:firstLine="540"/>
        <w:rPr>
          <w:i/>
          <w:color w:val="000000" w:themeColor="text1"/>
          <w:u w:val="single"/>
        </w:rPr>
      </w:pPr>
      <w:bookmarkStart w:id="9" w:name="_Toc418754717"/>
      <w:r w:rsidRPr="006572EA">
        <w:rPr>
          <w:i/>
          <w:color w:val="000000" w:themeColor="text1"/>
          <w:u w:val="single"/>
        </w:rPr>
        <w:t>Informatory Road Signs</w:t>
      </w:r>
      <w:bookmarkEnd w:id="9"/>
    </w:p>
    <w:p w:rsidR="00FC46C3" w:rsidRPr="007B7CEA" w:rsidRDefault="00FC46C3" w:rsidP="00FC46C3">
      <w:pPr>
        <w:spacing w:after="0" w:line="240" w:lineRule="auto"/>
        <w:ind w:left="1260"/>
        <w:jc w:val="both"/>
        <w:rPr>
          <w:rFonts w:cs="Helvetica"/>
          <w:color w:val="000000" w:themeColor="text1"/>
          <w:sz w:val="24"/>
          <w:szCs w:val="24"/>
          <w:shd w:val="clear" w:color="auto" w:fill="FFFFFF"/>
        </w:rPr>
      </w:pPr>
      <w:r w:rsidRPr="007B7CEA">
        <w:rPr>
          <w:rFonts w:cs="Helvetica"/>
          <w:color w:val="000000" w:themeColor="text1"/>
          <w:sz w:val="24"/>
          <w:szCs w:val="24"/>
          <w:shd w:val="clear" w:color="auto" w:fill="FFFFFF"/>
        </w:rPr>
        <w:t xml:space="preserve">Informatory signs are usually in rectangle shape. These signs are used to guide road users along routes, inform them about destination and distance, identify points of historical interest and other information etc.  </w:t>
      </w:r>
    </w:p>
    <w:p w:rsidR="00FC46C3" w:rsidRDefault="00FC46C3" w:rsidP="00FC46C3">
      <w:pPr>
        <w:spacing w:after="0" w:line="240" w:lineRule="auto"/>
        <w:ind w:left="1260"/>
        <w:jc w:val="center"/>
        <w:rPr>
          <w:noProof/>
        </w:rPr>
      </w:pPr>
      <w:r>
        <w:rPr>
          <w:noProof/>
        </w:rPr>
        <w:drawing>
          <wp:inline distT="0" distB="0" distL="0" distR="0" wp14:anchorId="1A46D5B2" wp14:editId="2A80BE12">
            <wp:extent cx="2743200" cy="14177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lum bright="-20000" contrast="40000"/>
                    </a:blip>
                    <a:srcRect/>
                    <a:stretch>
                      <a:fillRect/>
                    </a:stretch>
                  </pic:blipFill>
                  <pic:spPr bwMode="auto">
                    <a:xfrm>
                      <a:off x="0" y="0"/>
                      <a:ext cx="2743200" cy="1417730"/>
                    </a:xfrm>
                    <a:prstGeom prst="rect">
                      <a:avLst/>
                    </a:prstGeom>
                    <a:noFill/>
                    <a:ln w="9525">
                      <a:noFill/>
                      <a:miter lim="800000"/>
                      <a:headEnd/>
                      <a:tailEnd/>
                    </a:ln>
                  </pic:spPr>
                </pic:pic>
              </a:graphicData>
            </a:graphic>
          </wp:inline>
        </w:drawing>
      </w:r>
    </w:p>
    <w:p w:rsidR="00FC46C3" w:rsidRDefault="00FC46C3" w:rsidP="00FC46C3">
      <w:pPr>
        <w:spacing w:after="0" w:line="240" w:lineRule="auto"/>
        <w:ind w:left="1260"/>
        <w:jc w:val="center"/>
        <w:rPr>
          <w:noProof/>
        </w:rPr>
      </w:pPr>
      <w:r>
        <w:rPr>
          <w:noProof/>
        </w:rPr>
        <w:t>Shows route to airport</w:t>
      </w:r>
    </w:p>
    <w:p w:rsidR="00FC46C3" w:rsidRPr="00702276" w:rsidRDefault="00FC46C3" w:rsidP="00FC46C3">
      <w:pPr>
        <w:pStyle w:val="Heading4"/>
        <w:ind w:left="864" w:firstLine="396"/>
        <w:rPr>
          <w:color w:val="000000" w:themeColor="text1"/>
        </w:rPr>
      </w:pPr>
      <w:r w:rsidRPr="00702276">
        <w:rPr>
          <w:color w:val="000000" w:themeColor="text1"/>
        </w:rPr>
        <w:t xml:space="preserve"> Motorway Road Signs</w:t>
      </w:r>
    </w:p>
    <w:p w:rsidR="00FC46C3" w:rsidRPr="007B7CEA" w:rsidRDefault="009B7D4D" w:rsidP="00FC46C3">
      <w:pPr>
        <w:spacing w:after="0" w:line="240" w:lineRule="auto"/>
        <w:ind w:left="1260"/>
        <w:jc w:val="both"/>
        <w:rPr>
          <w:rFonts w:cs="Helvetica"/>
          <w:color w:val="000000" w:themeColor="text1"/>
          <w:sz w:val="24"/>
          <w:szCs w:val="24"/>
          <w:shd w:val="clear" w:color="auto" w:fill="FFFFFF"/>
        </w:rPr>
      </w:pPr>
      <w:hyperlink r:id="rId26" w:history="1">
        <w:r w:rsidR="00FC46C3" w:rsidRPr="007B7CEA">
          <w:rPr>
            <w:rFonts w:cs="Helvetica"/>
            <w:color w:val="000000" w:themeColor="text1"/>
            <w:sz w:val="24"/>
            <w:szCs w:val="24"/>
            <w:shd w:val="clear" w:color="auto" w:fill="FFFFFF"/>
          </w:rPr>
          <w:t>Motorway signs</w:t>
        </w:r>
      </w:hyperlink>
      <w:r w:rsidR="00FC46C3" w:rsidRPr="007B7CEA">
        <w:rPr>
          <w:rFonts w:cs="Helvetica"/>
          <w:color w:val="000000" w:themeColor="text1"/>
          <w:sz w:val="24"/>
          <w:szCs w:val="24"/>
          <w:shd w:val="clear" w:color="auto" w:fill="FFFFFF"/>
        </w:rPr>
        <w:t xml:space="preserve"> are type of informative signs in green </w:t>
      </w:r>
      <w:proofErr w:type="spellStart"/>
      <w:r w:rsidR="00FC46C3" w:rsidRPr="007B7CEA">
        <w:rPr>
          <w:rFonts w:cs="Helvetica"/>
          <w:color w:val="000000" w:themeColor="text1"/>
          <w:sz w:val="24"/>
          <w:szCs w:val="24"/>
          <w:shd w:val="clear" w:color="auto" w:fill="FFFFFF"/>
        </w:rPr>
        <w:t>colour</w:t>
      </w:r>
      <w:proofErr w:type="spellEnd"/>
      <w:r w:rsidR="00FC46C3" w:rsidRPr="007B7CEA">
        <w:rPr>
          <w:rFonts w:cs="Helvetica"/>
          <w:color w:val="000000" w:themeColor="text1"/>
          <w:sz w:val="24"/>
          <w:szCs w:val="24"/>
          <w:shd w:val="clear" w:color="auto" w:fill="FFFFFF"/>
        </w:rPr>
        <w:t>. Their purpose is to provide information, help and direction. For example Lahore in right direction and Multan in left direction.</w:t>
      </w:r>
    </w:p>
    <w:p w:rsidR="00FC46C3" w:rsidRDefault="00FC46C3" w:rsidP="00FC46C3">
      <w:pPr>
        <w:spacing w:after="0" w:line="240" w:lineRule="auto"/>
        <w:ind w:left="1260"/>
        <w:jc w:val="both"/>
        <w:rPr>
          <w:sz w:val="24"/>
          <w:szCs w:val="24"/>
        </w:rPr>
      </w:pPr>
    </w:p>
    <w:p w:rsidR="00FC46C3" w:rsidRDefault="00FC46C3" w:rsidP="00FC46C3">
      <w:pPr>
        <w:spacing w:after="0" w:line="240" w:lineRule="auto"/>
        <w:ind w:left="360"/>
        <w:jc w:val="center"/>
        <w:rPr>
          <w:sz w:val="24"/>
          <w:szCs w:val="24"/>
        </w:rPr>
      </w:pPr>
      <w:r>
        <w:rPr>
          <w:noProof/>
          <w:sz w:val="24"/>
          <w:szCs w:val="24"/>
        </w:rPr>
        <w:drawing>
          <wp:inline distT="0" distB="0" distL="0" distR="0" wp14:anchorId="2808790E" wp14:editId="6818D09F">
            <wp:extent cx="2972499" cy="1645920"/>
            <wp:effectExtent l="171450" t="133350" r="227901" b="2019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2972499" cy="164592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FC46C3" w:rsidRPr="00702276" w:rsidRDefault="00FC46C3" w:rsidP="00FC46C3">
      <w:pPr>
        <w:pStyle w:val="Heading4"/>
        <w:ind w:left="864" w:firstLine="396"/>
        <w:rPr>
          <w:color w:val="000000" w:themeColor="text1"/>
        </w:rPr>
      </w:pPr>
      <w:r w:rsidRPr="00702276">
        <w:rPr>
          <w:color w:val="000000" w:themeColor="text1"/>
        </w:rPr>
        <w:lastRenderedPageBreak/>
        <w:t>National Highway Road Sign</w:t>
      </w:r>
    </w:p>
    <w:p w:rsidR="00FC46C3" w:rsidRPr="007B7CEA" w:rsidRDefault="009B7D4D" w:rsidP="00FC46C3">
      <w:pPr>
        <w:spacing w:after="0" w:line="240" w:lineRule="auto"/>
        <w:ind w:left="1260"/>
        <w:jc w:val="both"/>
        <w:rPr>
          <w:rFonts w:cs="Helvetica"/>
          <w:color w:val="000000" w:themeColor="text1"/>
          <w:sz w:val="24"/>
          <w:szCs w:val="24"/>
          <w:shd w:val="clear" w:color="auto" w:fill="FFFFFF"/>
        </w:rPr>
      </w:pPr>
      <w:hyperlink r:id="rId28" w:history="1">
        <w:r w:rsidR="00FC46C3" w:rsidRPr="007B7CEA">
          <w:rPr>
            <w:rFonts w:cs="Helvetica"/>
            <w:color w:val="000000" w:themeColor="text1"/>
            <w:sz w:val="24"/>
            <w:szCs w:val="24"/>
            <w:shd w:val="clear" w:color="auto" w:fill="FFFFFF"/>
          </w:rPr>
          <w:t>National Highway signs</w:t>
        </w:r>
      </w:hyperlink>
      <w:r w:rsidR="00FC46C3" w:rsidRPr="007B7CEA">
        <w:rPr>
          <w:rFonts w:cs="Helvetica"/>
          <w:color w:val="000000" w:themeColor="text1"/>
          <w:sz w:val="24"/>
          <w:szCs w:val="24"/>
          <w:shd w:val="clear" w:color="auto" w:fill="FFFFFF"/>
        </w:rPr>
        <w:t xml:space="preserve"> are type of informative signs in blue </w:t>
      </w:r>
      <w:proofErr w:type="spellStart"/>
      <w:r w:rsidR="00FC46C3" w:rsidRPr="007B7CEA">
        <w:rPr>
          <w:rFonts w:cs="Helvetica"/>
          <w:color w:val="000000" w:themeColor="text1"/>
          <w:sz w:val="24"/>
          <w:szCs w:val="24"/>
          <w:shd w:val="clear" w:color="auto" w:fill="FFFFFF"/>
        </w:rPr>
        <w:t>colour</w:t>
      </w:r>
      <w:proofErr w:type="spellEnd"/>
      <w:r w:rsidR="00FC46C3" w:rsidRPr="007B7CEA">
        <w:rPr>
          <w:rFonts w:cs="Helvetica"/>
          <w:color w:val="000000" w:themeColor="text1"/>
          <w:sz w:val="24"/>
          <w:szCs w:val="24"/>
          <w:shd w:val="clear" w:color="auto" w:fill="FFFFFF"/>
        </w:rPr>
        <w:t xml:space="preserve">. Their purpose is to provide information. For example </w:t>
      </w:r>
      <w:proofErr w:type="spellStart"/>
      <w:r w:rsidR="00FC46C3" w:rsidRPr="007B7CEA">
        <w:rPr>
          <w:rFonts w:cs="Helvetica"/>
          <w:color w:val="000000" w:themeColor="text1"/>
          <w:sz w:val="24"/>
          <w:szCs w:val="24"/>
          <w:shd w:val="clear" w:color="auto" w:fill="FFFFFF"/>
        </w:rPr>
        <w:t>Murree</w:t>
      </w:r>
      <w:proofErr w:type="spellEnd"/>
      <w:r w:rsidR="00FC46C3" w:rsidRPr="007B7CEA">
        <w:rPr>
          <w:rFonts w:cs="Helvetica"/>
          <w:color w:val="000000" w:themeColor="text1"/>
          <w:sz w:val="24"/>
          <w:szCs w:val="24"/>
          <w:shd w:val="clear" w:color="auto" w:fill="FFFFFF"/>
        </w:rPr>
        <w:t xml:space="preserve"> is 20 KMs away.</w:t>
      </w:r>
    </w:p>
    <w:p w:rsidR="00FC46C3" w:rsidRDefault="00FC46C3" w:rsidP="00FC46C3">
      <w:pPr>
        <w:spacing w:after="0" w:line="240" w:lineRule="auto"/>
        <w:jc w:val="both"/>
        <w:rPr>
          <w:sz w:val="24"/>
          <w:szCs w:val="24"/>
        </w:rPr>
      </w:pPr>
    </w:p>
    <w:p w:rsidR="00FC46C3" w:rsidRPr="00627EA6" w:rsidRDefault="00FC46C3" w:rsidP="00FC46C3">
      <w:pPr>
        <w:spacing w:after="0" w:line="240" w:lineRule="auto"/>
        <w:ind w:left="360"/>
        <w:jc w:val="center"/>
        <w:rPr>
          <w:noProof/>
          <w:sz w:val="24"/>
          <w:szCs w:val="24"/>
        </w:rPr>
      </w:pPr>
      <w:r>
        <w:rPr>
          <w:noProof/>
          <w:sz w:val="24"/>
          <w:szCs w:val="24"/>
        </w:rPr>
        <w:drawing>
          <wp:inline distT="0" distB="0" distL="0" distR="0" wp14:anchorId="1B0848FE" wp14:editId="27E4FAF6">
            <wp:extent cx="3097824" cy="1645920"/>
            <wp:effectExtent l="171450" t="133350" r="235926" b="2019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3097824" cy="164592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FC46C3" w:rsidRPr="00702276" w:rsidRDefault="00FC46C3" w:rsidP="00FC46C3">
      <w:pPr>
        <w:pStyle w:val="Heading4"/>
        <w:ind w:left="864" w:firstLine="396"/>
        <w:rPr>
          <w:color w:val="000000" w:themeColor="text1"/>
        </w:rPr>
      </w:pPr>
      <w:r w:rsidRPr="00757FBF">
        <w:rPr>
          <w:color w:val="auto"/>
        </w:rPr>
        <w:t xml:space="preserve"> Construction Road Signs</w:t>
      </w:r>
    </w:p>
    <w:p w:rsidR="00FC46C3" w:rsidRPr="007B7CEA" w:rsidRDefault="009B7D4D" w:rsidP="00FC46C3">
      <w:pPr>
        <w:spacing w:after="0" w:line="240" w:lineRule="auto"/>
        <w:ind w:left="1260"/>
        <w:jc w:val="both"/>
        <w:rPr>
          <w:rFonts w:cs="Helvetica"/>
          <w:color w:val="000000" w:themeColor="text1"/>
          <w:sz w:val="24"/>
          <w:szCs w:val="24"/>
          <w:shd w:val="clear" w:color="auto" w:fill="FFFFFF"/>
        </w:rPr>
      </w:pPr>
      <w:hyperlink r:id="rId30" w:history="1">
        <w:r w:rsidR="00FC46C3" w:rsidRPr="007B7CEA">
          <w:rPr>
            <w:rFonts w:cs="Helvetica"/>
            <w:color w:val="000000" w:themeColor="text1"/>
            <w:sz w:val="24"/>
            <w:szCs w:val="24"/>
            <w:shd w:val="clear" w:color="auto" w:fill="FFFFFF"/>
          </w:rPr>
          <w:t>Construction signs</w:t>
        </w:r>
      </w:hyperlink>
      <w:r w:rsidR="00FC46C3" w:rsidRPr="007B7CEA">
        <w:rPr>
          <w:rFonts w:cs="Helvetica"/>
          <w:color w:val="000000" w:themeColor="text1"/>
          <w:sz w:val="24"/>
          <w:szCs w:val="24"/>
          <w:shd w:val="clear" w:color="auto" w:fill="FFFFFF"/>
        </w:rPr>
        <w:t xml:space="preserve"> are type of informative signs in </w:t>
      </w:r>
      <w:r w:rsidR="00FC46C3" w:rsidRPr="00757FBF">
        <w:rPr>
          <w:rFonts w:cs="Helvetica"/>
          <w:sz w:val="24"/>
          <w:szCs w:val="24"/>
          <w:shd w:val="clear" w:color="auto" w:fill="FFFFFF"/>
        </w:rPr>
        <w:t>orange color</w:t>
      </w:r>
      <w:r w:rsidR="00FC46C3" w:rsidRPr="007B7CEA">
        <w:rPr>
          <w:rFonts w:cs="Helvetica"/>
          <w:color w:val="000000" w:themeColor="text1"/>
          <w:sz w:val="24"/>
          <w:szCs w:val="24"/>
          <w:shd w:val="clear" w:color="auto" w:fill="FFFFFF"/>
        </w:rPr>
        <w:t>. For example work in progress. The purpose is to reduce the speed and be careful.</w:t>
      </w:r>
    </w:p>
    <w:p w:rsidR="00FC46C3" w:rsidRDefault="00FC46C3" w:rsidP="00FC46C3">
      <w:pPr>
        <w:spacing w:after="0" w:line="240" w:lineRule="auto"/>
        <w:ind w:left="360"/>
        <w:jc w:val="both"/>
        <w:rPr>
          <w:sz w:val="24"/>
          <w:szCs w:val="24"/>
        </w:rPr>
      </w:pPr>
    </w:p>
    <w:p w:rsidR="00FC46C3" w:rsidRPr="00627EA6" w:rsidRDefault="00FC46C3" w:rsidP="00FC46C3">
      <w:pPr>
        <w:spacing w:after="0" w:line="240" w:lineRule="auto"/>
        <w:ind w:left="360"/>
        <w:jc w:val="center"/>
        <w:rPr>
          <w:sz w:val="24"/>
          <w:szCs w:val="24"/>
        </w:rPr>
      </w:pPr>
      <w:r>
        <w:rPr>
          <w:noProof/>
          <w:sz w:val="24"/>
          <w:szCs w:val="24"/>
        </w:rPr>
        <w:drawing>
          <wp:inline distT="0" distB="0" distL="0" distR="0" wp14:anchorId="167C7C2C" wp14:editId="40B45E6E">
            <wp:extent cx="914400" cy="913704"/>
            <wp:effectExtent l="19050" t="0" r="0" b="0"/>
            <wp:docPr id="227" name="Picture 226" descr="MUTCD_CW21-1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CD_CW21-1a.svg.png"/>
                    <pic:cNvPicPr/>
                  </pic:nvPicPr>
                  <pic:blipFill>
                    <a:blip r:embed="rId31" cstate="print"/>
                    <a:stretch>
                      <a:fillRect/>
                    </a:stretch>
                  </pic:blipFill>
                  <pic:spPr>
                    <a:xfrm>
                      <a:off x="0" y="0"/>
                      <a:ext cx="914400" cy="913704"/>
                    </a:xfrm>
                    <a:prstGeom prst="rect">
                      <a:avLst/>
                    </a:prstGeom>
                  </pic:spPr>
                </pic:pic>
              </a:graphicData>
            </a:graphic>
          </wp:inline>
        </w:drawing>
      </w:r>
      <w:r>
        <w:rPr>
          <w:noProof/>
          <w:sz w:val="24"/>
          <w:szCs w:val="24"/>
        </w:rPr>
        <w:drawing>
          <wp:inline distT="0" distB="0" distL="0" distR="0" wp14:anchorId="62976F83" wp14:editId="669DCE5A">
            <wp:extent cx="914400" cy="914904"/>
            <wp:effectExtent l="19050" t="0" r="0" b="0"/>
            <wp:docPr id="228" name="Picture 227" descr="600px-Ireland_road_sign_WK_00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Ireland_road_sign_WK_001.svg.png"/>
                    <pic:cNvPicPr/>
                  </pic:nvPicPr>
                  <pic:blipFill>
                    <a:blip r:embed="rId32" cstate="print"/>
                    <a:stretch>
                      <a:fillRect/>
                    </a:stretch>
                  </pic:blipFill>
                  <pic:spPr>
                    <a:xfrm>
                      <a:off x="0" y="0"/>
                      <a:ext cx="914400" cy="914904"/>
                    </a:xfrm>
                    <a:prstGeom prst="rect">
                      <a:avLst/>
                    </a:prstGeom>
                  </pic:spPr>
                </pic:pic>
              </a:graphicData>
            </a:graphic>
          </wp:inline>
        </w:drawing>
      </w:r>
      <w:r>
        <w:rPr>
          <w:noProof/>
          <w:sz w:val="24"/>
          <w:szCs w:val="24"/>
        </w:rPr>
        <w:drawing>
          <wp:inline distT="0" distB="0" distL="0" distR="0" wp14:anchorId="4F0243C3" wp14:editId="24EE6D5A">
            <wp:extent cx="914400" cy="913493"/>
            <wp:effectExtent l="19050" t="0" r="0" b="0"/>
            <wp:docPr id="229" name="Picture 228" descr="New_Zealand_road_sign_W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Zealand_road_sign_W1-1.svg.png"/>
                    <pic:cNvPicPr/>
                  </pic:nvPicPr>
                  <pic:blipFill>
                    <a:blip r:embed="rId33"/>
                    <a:stretch>
                      <a:fillRect/>
                    </a:stretch>
                  </pic:blipFill>
                  <pic:spPr>
                    <a:xfrm>
                      <a:off x="0" y="0"/>
                      <a:ext cx="914400" cy="913493"/>
                    </a:xfrm>
                    <a:prstGeom prst="rect">
                      <a:avLst/>
                    </a:prstGeom>
                  </pic:spPr>
                </pic:pic>
              </a:graphicData>
            </a:graphic>
          </wp:inline>
        </w:drawing>
      </w:r>
    </w:p>
    <w:p w:rsidR="00FC46C3" w:rsidRPr="00702276" w:rsidRDefault="00FC46C3" w:rsidP="00FC46C3">
      <w:pPr>
        <w:pStyle w:val="Heading4"/>
        <w:ind w:left="864" w:firstLine="396"/>
        <w:rPr>
          <w:color w:val="000000" w:themeColor="text1"/>
        </w:rPr>
      </w:pPr>
      <w:r w:rsidRPr="00702276">
        <w:rPr>
          <w:color w:val="000000" w:themeColor="text1"/>
        </w:rPr>
        <w:t>Hazardous Signs</w:t>
      </w:r>
    </w:p>
    <w:p w:rsidR="00FC46C3" w:rsidRPr="00506D99" w:rsidRDefault="009B7D4D" w:rsidP="00FC46C3">
      <w:pPr>
        <w:ind w:left="1260"/>
        <w:jc w:val="both"/>
        <w:rPr>
          <w:rFonts w:cs="Helvetica"/>
          <w:color w:val="000000" w:themeColor="text1"/>
          <w:sz w:val="24"/>
          <w:szCs w:val="24"/>
          <w:shd w:val="clear" w:color="auto" w:fill="FFFFFF"/>
        </w:rPr>
      </w:pPr>
      <w:hyperlink r:id="rId34" w:history="1">
        <w:r w:rsidR="00FC46C3" w:rsidRPr="00506D99">
          <w:rPr>
            <w:rFonts w:cs="Helvetica"/>
            <w:color w:val="000000" w:themeColor="text1"/>
            <w:sz w:val="24"/>
            <w:szCs w:val="24"/>
            <w:shd w:val="clear" w:color="auto" w:fill="FFFFFF"/>
          </w:rPr>
          <w:t>Hazardous signs</w:t>
        </w:r>
      </w:hyperlink>
      <w:r w:rsidR="00FC46C3" w:rsidRPr="00506D99">
        <w:rPr>
          <w:rFonts w:cs="Helvetica"/>
          <w:color w:val="000000" w:themeColor="text1"/>
          <w:sz w:val="24"/>
          <w:szCs w:val="24"/>
          <w:shd w:val="clear" w:color="auto" w:fill="FFFFFF"/>
        </w:rPr>
        <w:t> are type of informative signs which warn about explosive materials. Purpose is to tell or ask road users to maintain safe distance and be careful.</w:t>
      </w:r>
    </w:p>
    <w:p w:rsidR="00FC46C3" w:rsidRDefault="00FC46C3" w:rsidP="00FC46C3">
      <w:pPr>
        <w:jc w:val="center"/>
        <w:rPr>
          <w:sz w:val="24"/>
          <w:szCs w:val="24"/>
        </w:rPr>
      </w:pPr>
      <w:r>
        <w:rPr>
          <w:noProof/>
          <w:sz w:val="24"/>
          <w:szCs w:val="24"/>
        </w:rPr>
        <w:drawing>
          <wp:inline distT="0" distB="0" distL="0" distR="0" wp14:anchorId="69E5E38B" wp14:editId="33574122">
            <wp:extent cx="2457824" cy="1674421"/>
            <wp:effectExtent l="19050" t="0" r="0" b="0"/>
            <wp:docPr id="244" name="Picture 244" descr="C:\Users\Alvina\Desktop\hazard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C:\Users\Alvina\Desktop\hazard sign.jpg"/>
                    <pic:cNvPicPr>
                      <a:picLocks noChangeAspect="1" noChangeArrowheads="1"/>
                    </pic:cNvPicPr>
                  </pic:nvPicPr>
                  <pic:blipFill>
                    <a:blip r:embed="rId35" cstate="print"/>
                    <a:srcRect/>
                    <a:stretch>
                      <a:fillRect/>
                    </a:stretch>
                  </pic:blipFill>
                  <pic:spPr bwMode="auto">
                    <a:xfrm>
                      <a:off x="0" y="0"/>
                      <a:ext cx="2458331" cy="1674766"/>
                    </a:xfrm>
                    <a:prstGeom prst="rect">
                      <a:avLst/>
                    </a:prstGeom>
                    <a:noFill/>
                    <a:ln w="9525">
                      <a:noFill/>
                      <a:miter lim="800000"/>
                      <a:headEnd/>
                      <a:tailEnd/>
                    </a:ln>
                  </pic:spPr>
                </pic:pic>
              </a:graphicData>
            </a:graphic>
          </wp:inline>
        </w:drawing>
      </w:r>
    </w:p>
    <w:p w:rsidR="00EE0322" w:rsidRDefault="00EE0322" w:rsidP="00FC46C3">
      <w:pPr>
        <w:jc w:val="center"/>
        <w:rPr>
          <w:sz w:val="24"/>
          <w:szCs w:val="24"/>
        </w:rPr>
      </w:pPr>
      <w:r>
        <w:rPr>
          <w:sz w:val="24"/>
          <w:szCs w:val="24"/>
        </w:rPr>
        <w:t>***************</w:t>
      </w:r>
    </w:p>
    <w:sectPr w:rsidR="00EE0322" w:rsidSect="00D50E2E">
      <w:headerReference w:type="default" r:id="rId36"/>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4D" w:rsidRDefault="009B7D4D" w:rsidP="00537408">
      <w:pPr>
        <w:spacing w:after="0" w:line="240" w:lineRule="auto"/>
      </w:pPr>
      <w:r>
        <w:separator/>
      </w:r>
    </w:p>
  </w:endnote>
  <w:endnote w:type="continuationSeparator" w:id="0">
    <w:p w:rsidR="009B7D4D" w:rsidRDefault="009B7D4D" w:rsidP="0053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4D" w:rsidRDefault="009B7D4D" w:rsidP="00537408">
      <w:pPr>
        <w:spacing w:after="0" w:line="240" w:lineRule="auto"/>
      </w:pPr>
      <w:r>
        <w:separator/>
      </w:r>
    </w:p>
  </w:footnote>
  <w:footnote w:type="continuationSeparator" w:id="0">
    <w:p w:rsidR="009B7D4D" w:rsidRDefault="009B7D4D" w:rsidP="00537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08" w:rsidRDefault="0053740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6EE6"/>
    <w:multiLevelType w:val="multilevel"/>
    <w:tmpl w:val="DB3C3B5A"/>
    <w:lvl w:ilvl="0">
      <w:start w:val="8"/>
      <w:numFmt w:val="decimal"/>
      <w:lvlText w:val="%1"/>
      <w:lvlJc w:val="left"/>
      <w:pPr>
        <w:ind w:left="360" w:hanging="360"/>
      </w:pPr>
      <w:rPr>
        <w:rFonts w:hint="default"/>
      </w:rPr>
    </w:lvl>
    <w:lvl w:ilvl="1">
      <w:start w:val="1"/>
      <w:numFmt w:val="decimal"/>
      <w:lvlText w:val="10.%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E845BB8"/>
    <w:multiLevelType w:val="multilevel"/>
    <w:tmpl w:val="F730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C7D9A"/>
    <w:multiLevelType w:val="multilevel"/>
    <w:tmpl w:val="A9E6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023EF"/>
    <w:multiLevelType w:val="hybridMultilevel"/>
    <w:tmpl w:val="E404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922EF"/>
    <w:multiLevelType w:val="multilevel"/>
    <w:tmpl w:val="C9E4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D84BD2"/>
    <w:multiLevelType w:val="multilevel"/>
    <w:tmpl w:val="DADCA1C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323580F"/>
    <w:multiLevelType w:val="multilevel"/>
    <w:tmpl w:val="1CCC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4F1071"/>
    <w:multiLevelType w:val="multilevel"/>
    <w:tmpl w:val="DADCA1C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D92D67"/>
    <w:multiLevelType w:val="multilevel"/>
    <w:tmpl w:val="14CC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A0593"/>
    <w:multiLevelType w:val="multilevel"/>
    <w:tmpl w:val="CC80C5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AF875C0"/>
    <w:multiLevelType w:val="multilevel"/>
    <w:tmpl w:val="403A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910E68"/>
    <w:multiLevelType w:val="multilevel"/>
    <w:tmpl w:val="CE04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A748F6"/>
    <w:multiLevelType w:val="multilevel"/>
    <w:tmpl w:val="76E6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8"/>
  </w:num>
  <w:num w:numId="4">
    <w:abstractNumId w:val="12"/>
  </w:num>
  <w:num w:numId="5">
    <w:abstractNumId w:val="11"/>
  </w:num>
  <w:num w:numId="6">
    <w:abstractNumId w:val="3"/>
  </w:num>
  <w:num w:numId="7">
    <w:abstractNumId w:val="7"/>
  </w:num>
  <w:num w:numId="8">
    <w:abstractNumId w:val="0"/>
  </w:num>
  <w:num w:numId="9">
    <w:abstractNumId w:val="5"/>
  </w:num>
  <w:num w:numId="10">
    <w:abstractNumId w:val="1"/>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01"/>
    <w:rsid w:val="00012357"/>
    <w:rsid w:val="0002160B"/>
    <w:rsid w:val="0009043D"/>
    <w:rsid w:val="001008AA"/>
    <w:rsid w:val="001248A9"/>
    <w:rsid w:val="001473A4"/>
    <w:rsid w:val="00195C78"/>
    <w:rsid w:val="001E31B3"/>
    <w:rsid w:val="0021507E"/>
    <w:rsid w:val="00245A12"/>
    <w:rsid w:val="002B05BE"/>
    <w:rsid w:val="002C695F"/>
    <w:rsid w:val="0035747A"/>
    <w:rsid w:val="00410E62"/>
    <w:rsid w:val="004B31A5"/>
    <w:rsid w:val="004C2FF2"/>
    <w:rsid w:val="00537408"/>
    <w:rsid w:val="005434D1"/>
    <w:rsid w:val="005451E0"/>
    <w:rsid w:val="00597901"/>
    <w:rsid w:val="005A1534"/>
    <w:rsid w:val="00600289"/>
    <w:rsid w:val="0067645F"/>
    <w:rsid w:val="006A2879"/>
    <w:rsid w:val="006A7A10"/>
    <w:rsid w:val="006E6E75"/>
    <w:rsid w:val="0073116C"/>
    <w:rsid w:val="00781A84"/>
    <w:rsid w:val="007F6B15"/>
    <w:rsid w:val="00822EB2"/>
    <w:rsid w:val="0084090D"/>
    <w:rsid w:val="008645E3"/>
    <w:rsid w:val="008A1CAB"/>
    <w:rsid w:val="008C3CEF"/>
    <w:rsid w:val="00930962"/>
    <w:rsid w:val="009522ED"/>
    <w:rsid w:val="0096114F"/>
    <w:rsid w:val="009B7D4D"/>
    <w:rsid w:val="009D7446"/>
    <w:rsid w:val="009E19BF"/>
    <w:rsid w:val="00A26820"/>
    <w:rsid w:val="00A524AC"/>
    <w:rsid w:val="00AB0A30"/>
    <w:rsid w:val="00AC6A5E"/>
    <w:rsid w:val="00B10C7C"/>
    <w:rsid w:val="00B51EA1"/>
    <w:rsid w:val="00B7415B"/>
    <w:rsid w:val="00BD3784"/>
    <w:rsid w:val="00BF3E4F"/>
    <w:rsid w:val="00CF259B"/>
    <w:rsid w:val="00D50443"/>
    <w:rsid w:val="00D50E2E"/>
    <w:rsid w:val="00D82757"/>
    <w:rsid w:val="00D97571"/>
    <w:rsid w:val="00DB0B42"/>
    <w:rsid w:val="00E137D6"/>
    <w:rsid w:val="00E20582"/>
    <w:rsid w:val="00E53803"/>
    <w:rsid w:val="00EA0CE6"/>
    <w:rsid w:val="00EE0322"/>
    <w:rsid w:val="00F16E6C"/>
    <w:rsid w:val="00F34E14"/>
    <w:rsid w:val="00F36AF4"/>
    <w:rsid w:val="00F56DF5"/>
    <w:rsid w:val="00FC2613"/>
    <w:rsid w:val="00FC46C3"/>
    <w:rsid w:val="00FE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5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6E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6E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C46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E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6E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6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6E75"/>
  </w:style>
  <w:style w:type="character" w:customStyle="1" w:styleId="totop">
    <w:name w:val="totop"/>
    <w:basedOn w:val="DefaultParagraphFont"/>
    <w:rsid w:val="006E6E75"/>
  </w:style>
  <w:style w:type="character" w:styleId="Hyperlink">
    <w:name w:val="Hyperlink"/>
    <w:basedOn w:val="DefaultParagraphFont"/>
    <w:uiPriority w:val="99"/>
    <w:semiHidden/>
    <w:unhideWhenUsed/>
    <w:rsid w:val="006E6E75"/>
    <w:rPr>
      <w:color w:val="0000FF"/>
      <w:u w:val="single"/>
    </w:rPr>
  </w:style>
  <w:style w:type="paragraph" w:styleId="Header">
    <w:name w:val="header"/>
    <w:basedOn w:val="Normal"/>
    <w:link w:val="HeaderChar"/>
    <w:uiPriority w:val="99"/>
    <w:unhideWhenUsed/>
    <w:rsid w:val="00537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408"/>
  </w:style>
  <w:style w:type="paragraph" w:styleId="Footer">
    <w:name w:val="footer"/>
    <w:basedOn w:val="Normal"/>
    <w:link w:val="FooterChar"/>
    <w:uiPriority w:val="99"/>
    <w:unhideWhenUsed/>
    <w:rsid w:val="00537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408"/>
  </w:style>
  <w:style w:type="character" w:customStyle="1" w:styleId="Heading1Char">
    <w:name w:val="Heading 1 Char"/>
    <w:basedOn w:val="DefaultParagraphFont"/>
    <w:link w:val="Heading1"/>
    <w:uiPriority w:val="9"/>
    <w:rsid w:val="002B05B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B0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BE"/>
    <w:rPr>
      <w:rFonts w:ascii="Tahoma" w:hAnsi="Tahoma" w:cs="Tahoma"/>
      <w:sz w:val="16"/>
      <w:szCs w:val="16"/>
    </w:rPr>
  </w:style>
  <w:style w:type="paragraph" w:styleId="ListParagraph">
    <w:name w:val="List Paragraph"/>
    <w:basedOn w:val="Normal"/>
    <w:uiPriority w:val="34"/>
    <w:qFormat/>
    <w:rsid w:val="005451E0"/>
    <w:pPr>
      <w:ind w:left="720"/>
      <w:contextualSpacing/>
    </w:pPr>
  </w:style>
  <w:style w:type="character" w:customStyle="1" w:styleId="Heading4Char">
    <w:name w:val="Heading 4 Char"/>
    <w:basedOn w:val="DefaultParagraphFont"/>
    <w:link w:val="Heading4"/>
    <w:uiPriority w:val="9"/>
    <w:semiHidden/>
    <w:rsid w:val="00FC46C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5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6E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6E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C46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E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6E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6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6E75"/>
  </w:style>
  <w:style w:type="character" w:customStyle="1" w:styleId="totop">
    <w:name w:val="totop"/>
    <w:basedOn w:val="DefaultParagraphFont"/>
    <w:rsid w:val="006E6E75"/>
  </w:style>
  <w:style w:type="character" w:styleId="Hyperlink">
    <w:name w:val="Hyperlink"/>
    <w:basedOn w:val="DefaultParagraphFont"/>
    <w:uiPriority w:val="99"/>
    <w:semiHidden/>
    <w:unhideWhenUsed/>
    <w:rsid w:val="006E6E75"/>
    <w:rPr>
      <w:color w:val="0000FF"/>
      <w:u w:val="single"/>
    </w:rPr>
  </w:style>
  <w:style w:type="paragraph" w:styleId="Header">
    <w:name w:val="header"/>
    <w:basedOn w:val="Normal"/>
    <w:link w:val="HeaderChar"/>
    <w:uiPriority w:val="99"/>
    <w:unhideWhenUsed/>
    <w:rsid w:val="00537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408"/>
  </w:style>
  <w:style w:type="paragraph" w:styleId="Footer">
    <w:name w:val="footer"/>
    <w:basedOn w:val="Normal"/>
    <w:link w:val="FooterChar"/>
    <w:uiPriority w:val="99"/>
    <w:unhideWhenUsed/>
    <w:rsid w:val="00537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408"/>
  </w:style>
  <w:style w:type="character" w:customStyle="1" w:styleId="Heading1Char">
    <w:name w:val="Heading 1 Char"/>
    <w:basedOn w:val="DefaultParagraphFont"/>
    <w:link w:val="Heading1"/>
    <w:uiPriority w:val="9"/>
    <w:rsid w:val="002B05B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B0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BE"/>
    <w:rPr>
      <w:rFonts w:ascii="Tahoma" w:hAnsi="Tahoma" w:cs="Tahoma"/>
      <w:sz w:val="16"/>
      <w:szCs w:val="16"/>
    </w:rPr>
  </w:style>
  <w:style w:type="paragraph" w:styleId="ListParagraph">
    <w:name w:val="List Paragraph"/>
    <w:basedOn w:val="Normal"/>
    <w:uiPriority w:val="34"/>
    <w:qFormat/>
    <w:rsid w:val="005451E0"/>
    <w:pPr>
      <w:ind w:left="720"/>
      <w:contextualSpacing/>
    </w:pPr>
  </w:style>
  <w:style w:type="character" w:customStyle="1" w:styleId="Heading4Char">
    <w:name w:val="Heading 4 Char"/>
    <w:basedOn w:val="DefaultParagraphFont"/>
    <w:link w:val="Heading4"/>
    <w:uiPriority w:val="9"/>
    <w:semiHidden/>
    <w:rsid w:val="00FC46C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2879">
      <w:bodyDiv w:val="1"/>
      <w:marLeft w:val="0"/>
      <w:marRight w:val="0"/>
      <w:marTop w:val="0"/>
      <w:marBottom w:val="0"/>
      <w:divBdr>
        <w:top w:val="none" w:sz="0" w:space="0" w:color="auto"/>
        <w:left w:val="none" w:sz="0" w:space="0" w:color="auto"/>
        <w:bottom w:val="none" w:sz="0" w:space="0" w:color="auto"/>
        <w:right w:val="none" w:sz="0" w:space="0" w:color="auto"/>
      </w:divBdr>
      <w:divsChild>
        <w:div w:id="1878733264">
          <w:marLeft w:val="0"/>
          <w:marRight w:val="0"/>
          <w:marTop w:val="0"/>
          <w:marBottom w:val="0"/>
          <w:divBdr>
            <w:top w:val="none" w:sz="0" w:space="0" w:color="auto"/>
            <w:left w:val="none" w:sz="0" w:space="0" w:color="auto"/>
            <w:bottom w:val="none" w:sz="0" w:space="0" w:color="auto"/>
            <w:right w:val="none" w:sz="0" w:space="0" w:color="auto"/>
          </w:divBdr>
        </w:div>
      </w:divsChild>
    </w:div>
    <w:div w:id="357194875">
      <w:bodyDiv w:val="1"/>
      <w:marLeft w:val="0"/>
      <w:marRight w:val="0"/>
      <w:marTop w:val="0"/>
      <w:marBottom w:val="0"/>
      <w:divBdr>
        <w:top w:val="none" w:sz="0" w:space="0" w:color="auto"/>
        <w:left w:val="none" w:sz="0" w:space="0" w:color="auto"/>
        <w:bottom w:val="none" w:sz="0" w:space="0" w:color="auto"/>
        <w:right w:val="none" w:sz="0" w:space="0" w:color="auto"/>
      </w:divBdr>
      <w:divsChild>
        <w:div w:id="1789397694">
          <w:marLeft w:val="0"/>
          <w:marRight w:val="150"/>
          <w:marTop w:val="0"/>
          <w:marBottom w:val="0"/>
          <w:divBdr>
            <w:top w:val="none" w:sz="0" w:space="0" w:color="auto"/>
            <w:left w:val="none" w:sz="0" w:space="0" w:color="auto"/>
            <w:bottom w:val="none" w:sz="0" w:space="0" w:color="auto"/>
            <w:right w:val="none" w:sz="0" w:space="0" w:color="auto"/>
          </w:divBdr>
          <w:divsChild>
            <w:div w:id="1959674909">
              <w:marLeft w:val="0"/>
              <w:marRight w:val="0"/>
              <w:marTop w:val="0"/>
              <w:marBottom w:val="150"/>
              <w:divBdr>
                <w:top w:val="none" w:sz="0" w:space="0" w:color="auto"/>
                <w:left w:val="none" w:sz="0" w:space="0" w:color="auto"/>
                <w:bottom w:val="none" w:sz="0" w:space="0" w:color="auto"/>
                <w:right w:val="none" w:sz="0" w:space="0" w:color="auto"/>
              </w:divBdr>
            </w:div>
            <w:div w:id="1847282990">
              <w:marLeft w:val="0"/>
              <w:marRight w:val="0"/>
              <w:marTop w:val="0"/>
              <w:marBottom w:val="150"/>
              <w:divBdr>
                <w:top w:val="none" w:sz="0" w:space="0" w:color="auto"/>
                <w:left w:val="none" w:sz="0" w:space="0" w:color="auto"/>
                <w:bottom w:val="none" w:sz="0" w:space="0" w:color="auto"/>
                <w:right w:val="none" w:sz="0" w:space="0" w:color="auto"/>
              </w:divBdr>
              <w:divsChild>
                <w:div w:id="898398524">
                  <w:marLeft w:val="75"/>
                  <w:marRight w:val="0"/>
                  <w:marTop w:val="0"/>
                  <w:marBottom w:val="0"/>
                  <w:divBdr>
                    <w:top w:val="none" w:sz="0" w:space="0" w:color="auto"/>
                    <w:left w:val="none" w:sz="0" w:space="0" w:color="auto"/>
                    <w:bottom w:val="none" w:sz="0" w:space="0" w:color="auto"/>
                    <w:right w:val="none" w:sz="0" w:space="0" w:color="auto"/>
                  </w:divBdr>
                </w:div>
                <w:div w:id="464852240">
                  <w:marLeft w:val="75"/>
                  <w:marRight w:val="0"/>
                  <w:marTop w:val="0"/>
                  <w:marBottom w:val="0"/>
                  <w:divBdr>
                    <w:top w:val="none" w:sz="0" w:space="0" w:color="auto"/>
                    <w:left w:val="none" w:sz="0" w:space="0" w:color="auto"/>
                    <w:bottom w:val="none" w:sz="0" w:space="0" w:color="auto"/>
                    <w:right w:val="none" w:sz="0" w:space="0" w:color="auto"/>
                  </w:divBdr>
                </w:div>
                <w:div w:id="584414115">
                  <w:marLeft w:val="75"/>
                  <w:marRight w:val="0"/>
                  <w:marTop w:val="0"/>
                  <w:marBottom w:val="0"/>
                  <w:divBdr>
                    <w:top w:val="none" w:sz="0" w:space="0" w:color="auto"/>
                    <w:left w:val="none" w:sz="0" w:space="0" w:color="auto"/>
                    <w:bottom w:val="none" w:sz="0" w:space="0" w:color="auto"/>
                    <w:right w:val="none" w:sz="0" w:space="0" w:color="auto"/>
                  </w:divBdr>
                </w:div>
                <w:div w:id="17010797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17956449">
          <w:marLeft w:val="150"/>
          <w:marRight w:val="0"/>
          <w:marTop w:val="0"/>
          <w:marBottom w:val="0"/>
          <w:divBdr>
            <w:top w:val="none" w:sz="0" w:space="0" w:color="auto"/>
            <w:left w:val="none" w:sz="0" w:space="0" w:color="auto"/>
            <w:bottom w:val="none" w:sz="0" w:space="0" w:color="auto"/>
            <w:right w:val="none" w:sz="0" w:space="0" w:color="auto"/>
          </w:divBdr>
          <w:divsChild>
            <w:div w:id="10061324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46856571">
      <w:bodyDiv w:val="1"/>
      <w:marLeft w:val="0"/>
      <w:marRight w:val="0"/>
      <w:marTop w:val="0"/>
      <w:marBottom w:val="0"/>
      <w:divBdr>
        <w:top w:val="none" w:sz="0" w:space="0" w:color="auto"/>
        <w:left w:val="none" w:sz="0" w:space="0" w:color="auto"/>
        <w:bottom w:val="none" w:sz="0" w:space="0" w:color="auto"/>
        <w:right w:val="none" w:sz="0" w:space="0" w:color="auto"/>
      </w:divBdr>
    </w:div>
    <w:div w:id="835263223">
      <w:bodyDiv w:val="1"/>
      <w:marLeft w:val="0"/>
      <w:marRight w:val="0"/>
      <w:marTop w:val="0"/>
      <w:marBottom w:val="0"/>
      <w:divBdr>
        <w:top w:val="none" w:sz="0" w:space="0" w:color="auto"/>
        <w:left w:val="none" w:sz="0" w:space="0" w:color="auto"/>
        <w:bottom w:val="none" w:sz="0" w:space="0" w:color="auto"/>
        <w:right w:val="none" w:sz="0" w:space="0" w:color="auto"/>
      </w:divBdr>
      <w:divsChild>
        <w:div w:id="74523692">
          <w:marLeft w:val="0"/>
          <w:marRight w:val="0"/>
          <w:marTop w:val="0"/>
          <w:marBottom w:val="300"/>
          <w:divBdr>
            <w:top w:val="none" w:sz="0" w:space="0" w:color="auto"/>
            <w:left w:val="none" w:sz="0" w:space="0" w:color="auto"/>
            <w:bottom w:val="none" w:sz="0" w:space="0" w:color="auto"/>
            <w:right w:val="none" w:sz="0" w:space="0" w:color="auto"/>
          </w:divBdr>
        </w:div>
      </w:divsChild>
    </w:div>
    <w:div w:id="1860851600">
      <w:bodyDiv w:val="1"/>
      <w:marLeft w:val="0"/>
      <w:marRight w:val="0"/>
      <w:marTop w:val="0"/>
      <w:marBottom w:val="0"/>
      <w:divBdr>
        <w:top w:val="none" w:sz="0" w:space="0" w:color="auto"/>
        <w:left w:val="none" w:sz="0" w:space="0" w:color="auto"/>
        <w:bottom w:val="none" w:sz="0" w:space="0" w:color="auto"/>
        <w:right w:val="none" w:sz="0" w:space="0" w:color="auto"/>
      </w:divBdr>
      <w:divsChild>
        <w:div w:id="82264688">
          <w:marLeft w:val="0"/>
          <w:marRight w:val="0"/>
          <w:marTop w:val="0"/>
          <w:marBottom w:val="0"/>
          <w:divBdr>
            <w:top w:val="none" w:sz="0" w:space="0" w:color="auto"/>
            <w:left w:val="none" w:sz="0" w:space="0" w:color="auto"/>
            <w:bottom w:val="none" w:sz="0" w:space="0" w:color="auto"/>
            <w:right w:val="none" w:sz="0" w:space="0" w:color="auto"/>
          </w:divBdr>
          <w:divsChild>
            <w:div w:id="395473834">
              <w:marLeft w:val="0"/>
              <w:marRight w:val="0"/>
              <w:marTop w:val="0"/>
              <w:marBottom w:val="0"/>
              <w:divBdr>
                <w:top w:val="none" w:sz="0" w:space="0" w:color="auto"/>
                <w:left w:val="none" w:sz="0" w:space="0" w:color="auto"/>
                <w:bottom w:val="none" w:sz="0" w:space="0" w:color="auto"/>
                <w:right w:val="none" w:sz="0" w:space="0" w:color="auto"/>
              </w:divBdr>
            </w:div>
            <w:div w:id="1819153066">
              <w:marLeft w:val="0"/>
              <w:marRight w:val="0"/>
              <w:marTop w:val="0"/>
              <w:marBottom w:val="0"/>
              <w:divBdr>
                <w:top w:val="none" w:sz="0" w:space="0" w:color="auto"/>
                <w:left w:val="none" w:sz="0" w:space="0" w:color="auto"/>
                <w:bottom w:val="none" w:sz="0" w:space="0" w:color="auto"/>
                <w:right w:val="none" w:sz="0" w:space="0" w:color="auto"/>
              </w:divBdr>
              <w:divsChild>
                <w:div w:id="130367792">
                  <w:marLeft w:val="336"/>
                  <w:marRight w:val="0"/>
                  <w:marTop w:val="120"/>
                  <w:marBottom w:val="312"/>
                  <w:divBdr>
                    <w:top w:val="none" w:sz="0" w:space="0" w:color="auto"/>
                    <w:left w:val="none" w:sz="0" w:space="0" w:color="auto"/>
                    <w:bottom w:val="none" w:sz="0" w:space="0" w:color="auto"/>
                    <w:right w:val="none" w:sz="0" w:space="0" w:color="auto"/>
                  </w:divBdr>
                  <w:divsChild>
                    <w:div w:id="187650175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Traffic_collision" TargetMode="External"/><Relationship Id="rId18" Type="http://schemas.openxmlformats.org/officeDocument/2006/relationships/hyperlink" Target="https://en.wikipedia.org/wiki/File:Hand_held_phone_in_car.JPG" TargetMode="External"/><Relationship Id="rId26" Type="http://schemas.openxmlformats.org/officeDocument/2006/relationships/hyperlink" Target="http://www.roadsign.pk/motorway-road-sign" TargetMode="External"/><Relationship Id="rId3" Type="http://schemas.openxmlformats.org/officeDocument/2006/relationships/styles" Target="styles.xml"/><Relationship Id="rId21" Type="http://schemas.openxmlformats.org/officeDocument/2006/relationships/hyperlink" Target="https://en.wikipedia.org/wiki/Distracted_driving" TargetMode="External"/><Relationship Id="rId34" Type="http://schemas.openxmlformats.org/officeDocument/2006/relationships/hyperlink" Target="http://www.roadsign.pk/hazardous-material-sign" TargetMode="External"/><Relationship Id="rId7" Type="http://schemas.openxmlformats.org/officeDocument/2006/relationships/footnotes" Target="footnotes.xml"/><Relationship Id="rId12" Type="http://schemas.openxmlformats.org/officeDocument/2006/relationships/hyperlink" Target="https://en.wikipedia.org/wiki/Injury" TargetMode="External"/><Relationship Id="rId17" Type="http://schemas.openxmlformats.org/officeDocument/2006/relationships/image" Target="media/image2.jpeg"/><Relationship Id="rId25" Type="http://schemas.openxmlformats.org/officeDocument/2006/relationships/image" Target="media/image6.emf"/><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en.wikipedia.org/wiki/Mobile_phone"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Death" TargetMode="External"/><Relationship Id="rId24" Type="http://schemas.openxmlformats.org/officeDocument/2006/relationships/image" Target="media/image5.emf"/><Relationship Id="rId32" Type="http://schemas.openxmlformats.org/officeDocument/2006/relationships/image" Target="media/image10.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Airbag" TargetMode="External"/><Relationship Id="rId23" Type="http://schemas.openxmlformats.org/officeDocument/2006/relationships/image" Target="media/image4.emf"/><Relationship Id="rId28" Type="http://schemas.openxmlformats.org/officeDocument/2006/relationships/hyperlink" Target="http://www.roadsign.pk/highway-road-sign" TargetMode="External"/><Relationship Id="rId36" Type="http://schemas.openxmlformats.org/officeDocument/2006/relationships/header" Target="header1.xml"/><Relationship Id="rId10" Type="http://schemas.openxmlformats.org/officeDocument/2006/relationships/hyperlink" Target="https://en.wikipedia.org/wiki/Collision" TargetMode="External"/><Relationship Id="rId19" Type="http://schemas.openxmlformats.org/officeDocument/2006/relationships/image" Target="media/image3.jpeg"/><Relationship Id="rId31"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s://en.wikipedia.org/wiki/Vehicle" TargetMode="External"/><Relationship Id="rId14" Type="http://schemas.openxmlformats.org/officeDocument/2006/relationships/hyperlink" Target="https://en.wikipedia.org/wiki/Second_Impact_(safety)" TargetMode="External"/><Relationship Id="rId22" Type="http://schemas.openxmlformats.org/officeDocument/2006/relationships/hyperlink" Target="https://en.wikipedia.org/wiki/Handsfree" TargetMode="External"/><Relationship Id="rId27" Type="http://schemas.openxmlformats.org/officeDocument/2006/relationships/image" Target="media/image7.png"/><Relationship Id="rId30" Type="http://schemas.openxmlformats.org/officeDocument/2006/relationships/hyperlink" Target="http://www.roadsign.pk/construction-road-sign" TargetMode="External"/><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C3857-C856-4CEF-A958-2AFCDE67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Chdry Javed</dc:creator>
  <cp:lastModifiedBy>Chdry Javed</cp:lastModifiedBy>
  <cp:revision>13</cp:revision>
  <dcterms:created xsi:type="dcterms:W3CDTF">2015-07-27T14:19:00Z</dcterms:created>
  <dcterms:modified xsi:type="dcterms:W3CDTF">2015-08-18T11:41:00Z</dcterms:modified>
</cp:coreProperties>
</file>